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519F2" w14:textId="3E2E9CBD" w:rsidR="000A4BBA" w:rsidRPr="007501DD" w:rsidRDefault="002F75E9" w:rsidP="00C3706E">
      <w:pPr>
        <w:ind w:right="143"/>
      </w:pPr>
      <w:r w:rsidRPr="007501DD">
        <w:rPr>
          <w:noProof/>
        </w:rPr>
        <w:drawing>
          <wp:anchor distT="0" distB="0" distL="114300" distR="114300" simplePos="0" relativeHeight="251660288" behindDoc="0" locked="0" layoutInCell="1" allowOverlap="1" wp14:anchorId="27171763" wp14:editId="501A7E34">
            <wp:simplePos x="0" y="0"/>
            <wp:positionH relativeFrom="column">
              <wp:posOffset>-6823</wp:posOffset>
            </wp:positionH>
            <wp:positionV relativeFrom="paragraph">
              <wp:posOffset>30480</wp:posOffset>
            </wp:positionV>
            <wp:extent cx="2209165" cy="1003935"/>
            <wp:effectExtent l="0" t="0" r="635" b="0"/>
            <wp:wrapNone/>
            <wp:docPr id="23" name="Afbeelding 23"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logo&#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9165" cy="1003935"/>
                    </a:xfrm>
                    <a:prstGeom prst="rect">
                      <a:avLst/>
                    </a:prstGeom>
                  </pic:spPr>
                </pic:pic>
              </a:graphicData>
            </a:graphic>
            <wp14:sizeRelH relativeFrom="page">
              <wp14:pctWidth>0</wp14:pctWidth>
            </wp14:sizeRelH>
            <wp14:sizeRelV relativeFrom="page">
              <wp14:pctHeight>0</wp14:pctHeight>
            </wp14:sizeRelV>
          </wp:anchor>
        </w:drawing>
      </w:r>
      <w:r w:rsidR="007A4BEB" w:rsidRPr="007501DD">
        <w:rPr>
          <w:noProof/>
        </w:rPr>
        <mc:AlternateContent>
          <mc:Choice Requires="wps">
            <w:drawing>
              <wp:anchor distT="0" distB="0" distL="114300" distR="114300" simplePos="0" relativeHeight="251659264" behindDoc="0" locked="0" layoutInCell="1" allowOverlap="1" wp14:anchorId="33FFCC4D" wp14:editId="3EF0980F">
                <wp:simplePos x="0" y="0"/>
                <wp:positionH relativeFrom="column">
                  <wp:posOffset>2589040</wp:posOffset>
                </wp:positionH>
                <wp:positionV relativeFrom="paragraph">
                  <wp:posOffset>124831</wp:posOffset>
                </wp:positionV>
                <wp:extent cx="2392294" cy="856526"/>
                <wp:effectExtent l="0" t="0" r="0" b="0"/>
                <wp:wrapNone/>
                <wp:docPr id="4" name="Tekstvak 4"/>
                <wp:cNvGraphicFramePr/>
                <a:graphic xmlns:a="http://schemas.openxmlformats.org/drawingml/2006/main">
                  <a:graphicData uri="http://schemas.microsoft.com/office/word/2010/wordprocessingShape">
                    <wps:wsp>
                      <wps:cNvSpPr txBox="1"/>
                      <wps:spPr>
                        <a:xfrm>
                          <a:off x="0" y="0"/>
                          <a:ext cx="2392294" cy="856526"/>
                        </a:xfrm>
                        <a:prstGeom prst="rect">
                          <a:avLst/>
                        </a:prstGeom>
                        <a:solidFill>
                          <a:schemeClr val="lt1"/>
                        </a:solidFill>
                        <a:ln w="6350">
                          <a:noFill/>
                        </a:ln>
                      </wps:spPr>
                      <wps:txbx>
                        <w:txbxContent>
                          <w:p w14:paraId="1CE24FCA" w14:textId="2ECBE50E" w:rsidR="006248D6" w:rsidRPr="007A4BEB" w:rsidRDefault="006248D6" w:rsidP="0075204A">
                            <w:pPr>
                              <w:spacing w:line="480" w:lineRule="auto"/>
                              <w:rPr>
                                <w:color w:val="0069B4"/>
                              </w:rPr>
                            </w:pPr>
                            <w:r w:rsidRPr="007A4BEB">
                              <w:rPr>
                                <w:color w:val="0069B4"/>
                              </w:rPr>
                              <w:t>Klantendienst 078 35 35 99</w:t>
                            </w:r>
                            <w:r w:rsidRPr="007A4BEB">
                              <w:rPr>
                                <w:color w:val="0069B4"/>
                              </w:rPr>
                              <w:br/>
                              <w:t>Defectennummer 078 35 35</w:t>
                            </w:r>
                            <w:r w:rsidR="00B95CE2">
                              <w:rPr>
                                <w:color w:val="0069B4"/>
                              </w:rPr>
                              <w:t xml:space="preserve"> 88</w:t>
                            </w:r>
                            <w:r w:rsidR="007A4BEB">
                              <w:rPr>
                                <w:color w:val="0069B4"/>
                              </w:rPr>
                              <w:br/>
                            </w:r>
                            <w:r w:rsidRPr="007A4BEB">
                              <w:rPr>
                                <w:color w:val="0069B4"/>
                              </w:rPr>
                              <w:t>www.farys.b</w:t>
                            </w:r>
                            <w:r w:rsidR="0075204A" w:rsidRPr="007A4BEB">
                              <w:rPr>
                                <w:color w:val="0069B4"/>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FCC4D" id="_x0000_t202" coordsize="21600,21600" o:spt="202" path="m,l,21600r21600,l21600,xe">
                <v:stroke joinstyle="miter"/>
                <v:path gradientshapeok="t" o:connecttype="rect"/>
              </v:shapetype>
              <v:shape id="Tekstvak 4" o:spid="_x0000_s1026" type="#_x0000_t202" style="position:absolute;margin-left:203.85pt;margin-top:9.85pt;width:188.35pt;height:6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" fillcolor="white [3201]" stroked="f" strokeweight=".5pt">
                <v:textbox inset="0,0,0,0">
                  <w:txbxContent>
                    <w:p w14:paraId="1CE24FCA" w14:textId="2ECBE50E" w:rsidR="006248D6" w:rsidRPr="007A4BEB" w:rsidRDefault="006248D6" w:rsidP="0075204A">
                      <w:pPr>
                        <w:spacing w:line="480" w:lineRule="auto"/>
                        <w:rPr>
                          <w:color w:val="0069B4"/>
                        </w:rPr>
                      </w:pPr>
                      <w:r w:rsidRPr="007A4BEB">
                        <w:rPr>
                          <w:color w:val="0069B4"/>
                        </w:rPr>
                        <w:t>Klantendienst 078 35 35 99</w:t>
                      </w:r>
                      <w:r w:rsidRPr="007A4BEB">
                        <w:rPr>
                          <w:color w:val="0069B4"/>
                        </w:rPr>
                        <w:br/>
                        <w:t>Defectennummer 078 35 35</w:t>
                      </w:r>
                      <w:r w:rsidR="00B95CE2">
                        <w:rPr>
                          <w:color w:val="0069B4"/>
                        </w:rPr>
                        <w:t xml:space="preserve"> 88</w:t>
                      </w:r>
                      <w:r w:rsidR="007A4BEB">
                        <w:rPr>
                          <w:color w:val="0069B4"/>
                        </w:rPr>
                        <w:br/>
                      </w:r>
                      <w:r w:rsidRPr="007A4BEB">
                        <w:rPr>
                          <w:color w:val="0069B4"/>
                        </w:rPr>
                        <w:t>www.farys.b</w:t>
                      </w:r>
                      <w:r w:rsidR="0075204A" w:rsidRPr="007A4BEB">
                        <w:rPr>
                          <w:color w:val="0069B4"/>
                        </w:rPr>
                        <w:t>e</w:t>
                      </w:r>
                    </w:p>
                  </w:txbxContent>
                </v:textbox>
              </v:shape>
            </w:pict>
          </mc:Fallback>
        </mc:AlternateContent>
      </w:r>
    </w:p>
    <w:p w14:paraId="11F5C157" w14:textId="3836436C" w:rsidR="0018012C" w:rsidRPr="007501DD" w:rsidRDefault="0018012C" w:rsidP="006248D6">
      <w:pPr>
        <w:ind w:right="143"/>
      </w:pPr>
    </w:p>
    <w:p w14:paraId="1C06D211" w14:textId="77777777" w:rsidR="000A4BBA" w:rsidRPr="007501DD" w:rsidRDefault="000A4BBA" w:rsidP="00C3706E">
      <w:pPr>
        <w:ind w:right="143"/>
      </w:pPr>
    </w:p>
    <w:p w14:paraId="5BD803C0" w14:textId="4D046F4C" w:rsidR="007A4BEB" w:rsidRPr="007501DD" w:rsidRDefault="007A4BEB" w:rsidP="00C3706E">
      <w:pPr>
        <w:ind w:right="143"/>
      </w:pPr>
    </w:p>
    <w:p w14:paraId="7D6928F7" w14:textId="7C761931" w:rsidR="007A4BEB" w:rsidRPr="007501DD" w:rsidRDefault="007A4BEB" w:rsidP="007A4BEB">
      <w:pPr>
        <w:pStyle w:val="Kop1"/>
        <w:numPr>
          <w:ilvl w:val="0"/>
          <w:numId w:val="0"/>
        </w:numPr>
      </w:pPr>
      <w:r w:rsidRPr="007501DD">
        <w:t xml:space="preserve">Wegen- en rioleringswerken </w:t>
      </w:r>
      <w:r w:rsidR="00C75E05" w:rsidRPr="007501DD">
        <w:br/>
      </w:r>
      <w:r w:rsidR="00562990">
        <w:t>Halewijnstationstraat en omgeving</w:t>
      </w:r>
    </w:p>
    <w:p w14:paraId="3EAB1FBC" w14:textId="7F876A07" w:rsidR="00B95CE2" w:rsidRPr="00B95CE2" w:rsidRDefault="007A4BEB" w:rsidP="00B95CE2">
      <w:pPr>
        <w:pStyle w:val="Kop6"/>
      </w:pPr>
      <w:r w:rsidRPr="007501DD">
        <w:t xml:space="preserve">Infobrief: </w:t>
      </w:r>
      <w:r w:rsidR="00C75E05" w:rsidRPr="007501DD">
        <w:t xml:space="preserve">start werken </w:t>
      </w:r>
      <w:r w:rsidR="00F1760F" w:rsidRPr="007501DD">
        <w:t>fase</w:t>
      </w:r>
      <w:r w:rsidR="00C75E05" w:rsidRPr="007501DD">
        <w:t xml:space="preserve"> </w:t>
      </w:r>
      <w:r w:rsidR="00562990">
        <w:t>1</w:t>
      </w:r>
    </w:p>
    <w:p w14:paraId="73201AAB" w14:textId="77777777" w:rsidR="00C75E05" w:rsidRPr="0012043D" w:rsidRDefault="00C75E05" w:rsidP="00C75E05">
      <w:pPr>
        <w:spacing w:after="240" w:line="276" w:lineRule="auto"/>
        <w:jc w:val="both"/>
        <w:rPr>
          <w:rFonts w:eastAsiaTheme="minorEastAsia" w:cstheme="majorHAnsi"/>
          <w:sz w:val="18"/>
          <w:szCs w:val="18"/>
        </w:rPr>
      </w:pPr>
      <w:bookmarkStart w:id="0" w:name="_Toc400980838"/>
      <w:r w:rsidRPr="0012043D">
        <w:rPr>
          <w:rFonts w:eastAsiaTheme="minorEastAsia" w:cstheme="majorHAnsi"/>
          <w:sz w:val="18"/>
          <w:szCs w:val="18"/>
        </w:rPr>
        <w:t>Beste bewoner</w:t>
      </w:r>
    </w:p>
    <w:bookmarkEnd w:id="0"/>
    <w:p w14:paraId="31AC079C" w14:textId="163BC919" w:rsidR="00C75E05" w:rsidRPr="00B95CE2" w:rsidRDefault="00EE3BC0" w:rsidP="00B95CE2">
      <w:pPr>
        <w:spacing w:after="240" w:line="276" w:lineRule="auto"/>
        <w:jc w:val="both"/>
        <w:rPr>
          <w:rFonts w:eastAsiaTheme="minorEastAsia" w:cstheme="majorHAnsi"/>
          <w:sz w:val="16"/>
          <w:szCs w:val="16"/>
        </w:rPr>
      </w:pPr>
      <w:r>
        <w:rPr>
          <w:rFonts w:eastAsiaTheme="minorEastAsia" w:cstheme="majorHAnsi"/>
          <w:sz w:val="18"/>
          <w:szCs w:val="18"/>
        </w:rPr>
        <w:t>In april 2024 gaan de wegen- en rioleringswerken in de Halewijnstationstraat en omgeving van start</w:t>
      </w:r>
      <w:r w:rsidR="00C75E05" w:rsidRPr="0012043D">
        <w:rPr>
          <w:rFonts w:eastAsiaTheme="minorEastAsia" w:cstheme="majorHAnsi"/>
          <w:sz w:val="18"/>
          <w:szCs w:val="18"/>
        </w:rPr>
        <w:t>.</w:t>
      </w:r>
      <w:r w:rsidR="00386D56">
        <w:rPr>
          <w:rFonts w:eastAsiaTheme="minorEastAsia" w:cstheme="majorHAnsi"/>
          <w:sz w:val="18"/>
          <w:szCs w:val="18"/>
        </w:rPr>
        <w:t xml:space="preserve"> </w:t>
      </w:r>
      <w:r w:rsidR="00386D56">
        <w:rPr>
          <w:rFonts w:cs="Arial"/>
          <w:sz w:val="18"/>
          <w:szCs w:val="18"/>
        </w:rPr>
        <w:t>D</w:t>
      </w:r>
      <w:r w:rsidR="00386D56" w:rsidRPr="00510CF8">
        <w:rPr>
          <w:rFonts w:cs="Arial"/>
          <w:sz w:val="18"/>
          <w:szCs w:val="18"/>
        </w:rPr>
        <w:t>e Halewijnstraat (volledig), de Halewijnstationstraat (tussen de Halewijnkouter en de spoorweg), de Adolf Lootensstraat (vanaf de Halewijnstationstraat tot aan het kruispunt met de Weerdestraat) en de Weerdestraat (tot voorbij de eerste bocht)</w:t>
      </w:r>
      <w:r w:rsidR="00610853">
        <w:rPr>
          <w:rFonts w:eastAsiaTheme="minorEastAsia" w:cstheme="majorHAnsi"/>
          <w:sz w:val="18"/>
          <w:szCs w:val="18"/>
        </w:rPr>
        <w:t xml:space="preserve"> </w:t>
      </w:r>
      <w:r w:rsidR="00386D56">
        <w:rPr>
          <w:rFonts w:eastAsiaTheme="minorEastAsia" w:cstheme="majorHAnsi"/>
          <w:sz w:val="18"/>
          <w:szCs w:val="18"/>
        </w:rPr>
        <w:t xml:space="preserve">worden opnieuw aangelegd. Farys voorziet in deze straten een gescheiden rioleringsstelsel. Afval- en regenwater wordt dan apart van elkaar afgevoerd. Alle informatie over deze werken vindt u op </w:t>
      </w:r>
      <w:r w:rsidR="00B95CE2" w:rsidRPr="00B95CE2">
        <w:rPr>
          <w:sz w:val="18"/>
          <w:szCs w:val="20"/>
        </w:rPr>
        <w:t>stad.gent/nl/plannen-en-projecten/project-halewijnstationstraat-en-omgeving</w:t>
      </w:r>
      <w:r w:rsidR="00B95CE2">
        <w:rPr>
          <w:sz w:val="18"/>
          <w:szCs w:val="20"/>
        </w:rPr>
        <w:t>.</w:t>
      </w:r>
    </w:p>
    <w:p w14:paraId="2C54CE80" w14:textId="3D634D1B" w:rsidR="006410B8" w:rsidRPr="0012043D" w:rsidRDefault="006410B8" w:rsidP="00C75E05">
      <w:pPr>
        <w:spacing w:after="240" w:line="276" w:lineRule="auto"/>
        <w:jc w:val="both"/>
        <w:rPr>
          <w:rFonts w:eastAsiaTheme="minorEastAsia" w:cstheme="majorHAnsi"/>
          <w:sz w:val="18"/>
          <w:szCs w:val="18"/>
        </w:rPr>
      </w:pPr>
      <w:r>
        <w:rPr>
          <w:rFonts w:eastAsiaTheme="minorEastAsia" w:cstheme="majorHAnsi"/>
          <w:sz w:val="18"/>
          <w:szCs w:val="18"/>
        </w:rPr>
        <w:t>Met deze brief kondigen w</w:t>
      </w:r>
      <w:r w:rsidR="00B95CE2">
        <w:rPr>
          <w:rFonts w:eastAsiaTheme="minorEastAsia" w:cstheme="majorHAnsi"/>
          <w:sz w:val="18"/>
          <w:szCs w:val="18"/>
        </w:rPr>
        <w:t>ij</w:t>
      </w:r>
      <w:r>
        <w:rPr>
          <w:rFonts w:eastAsiaTheme="minorEastAsia" w:cstheme="majorHAnsi"/>
          <w:sz w:val="18"/>
          <w:szCs w:val="18"/>
        </w:rPr>
        <w:t xml:space="preserve"> de start van fase 1 van de werken aan.</w:t>
      </w:r>
    </w:p>
    <w:p w14:paraId="75B865F0" w14:textId="6A490E06" w:rsidR="007A4BEB" w:rsidRPr="007501DD" w:rsidRDefault="007A4BEB" w:rsidP="007A4BEB">
      <w:pPr>
        <w:pStyle w:val="Kop4"/>
      </w:pPr>
      <w:r w:rsidRPr="007501DD">
        <w:t xml:space="preserve">1. </w:t>
      </w:r>
      <w:r w:rsidR="0098078E">
        <w:t>Start werken fase 1</w:t>
      </w:r>
    </w:p>
    <w:p w14:paraId="10D57976" w14:textId="6F43717E" w:rsidR="0098078E" w:rsidRDefault="0098078E" w:rsidP="00055B45">
      <w:pPr>
        <w:spacing w:after="240" w:line="276" w:lineRule="auto"/>
        <w:jc w:val="both"/>
        <w:rPr>
          <w:sz w:val="18"/>
          <w:szCs w:val="18"/>
        </w:rPr>
      </w:pPr>
      <w:r>
        <w:rPr>
          <w:sz w:val="18"/>
          <w:szCs w:val="18"/>
        </w:rPr>
        <w:t>De werken van fase 1 situeren zich in de Halewijnstraat</w:t>
      </w:r>
      <w:r w:rsidR="00952EF8">
        <w:rPr>
          <w:sz w:val="18"/>
          <w:szCs w:val="18"/>
        </w:rPr>
        <w:t xml:space="preserve">, vanaf </w:t>
      </w:r>
      <w:r w:rsidR="00B95CE2">
        <w:rPr>
          <w:sz w:val="18"/>
          <w:szCs w:val="18"/>
        </w:rPr>
        <w:t xml:space="preserve">de </w:t>
      </w:r>
      <w:r w:rsidR="00952EF8">
        <w:rPr>
          <w:sz w:val="18"/>
          <w:szCs w:val="18"/>
        </w:rPr>
        <w:t xml:space="preserve">Halewijnkouter tot net voor </w:t>
      </w:r>
      <w:r w:rsidR="00B95CE2">
        <w:rPr>
          <w:sz w:val="18"/>
          <w:szCs w:val="18"/>
        </w:rPr>
        <w:t xml:space="preserve">de </w:t>
      </w:r>
      <w:r w:rsidR="00952EF8">
        <w:rPr>
          <w:sz w:val="18"/>
          <w:szCs w:val="18"/>
        </w:rPr>
        <w:t>Kraaiaard</w:t>
      </w:r>
      <w:r>
        <w:rPr>
          <w:sz w:val="18"/>
          <w:szCs w:val="18"/>
        </w:rPr>
        <w:t xml:space="preserve"> (kruispunt </w:t>
      </w:r>
      <w:r w:rsidR="00FF7FCD">
        <w:rPr>
          <w:sz w:val="18"/>
          <w:szCs w:val="18"/>
        </w:rPr>
        <w:t>Kraaiaard</w:t>
      </w:r>
      <w:r>
        <w:rPr>
          <w:sz w:val="18"/>
          <w:szCs w:val="18"/>
        </w:rPr>
        <w:t xml:space="preserve"> niet inbegrepen</w:t>
      </w:r>
      <w:r w:rsidRPr="00BE4557">
        <w:rPr>
          <w:sz w:val="18"/>
          <w:szCs w:val="18"/>
        </w:rPr>
        <w:t xml:space="preserve">). Deze werken zullen starten </w:t>
      </w:r>
      <w:r w:rsidR="00952EF8">
        <w:rPr>
          <w:sz w:val="18"/>
          <w:szCs w:val="18"/>
        </w:rPr>
        <w:t>op 22 april 2024</w:t>
      </w:r>
      <w:r w:rsidRPr="00BE4557">
        <w:rPr>
          <w:sz w:val="18"/>
          <w:szCs w:val="18"/>
        </w:rPr>
        <w:t xml:space="preserve"> en duren</w:t>
      </w:r>
      <w:r w:rsidRPr="00BD1EA6">
        <w:rPr>
          <w:sz w:val="18"/>
          <w:szCs w:val="18"/>
        </w:rPr>
        <w:t xml:space="preserve"> </w:t>
      </w:r>
      <w:r w:rsidR="00B95CE2">
        <w:rPr>
          <w:sz w:val="18"/>
          <w:szCs w:val="18"/>
        </w:rPr>
        <w:t>ongeveer</w:t>
      </w:r>
      <w:r w:rsidRPr="004C2FA9">
        <w:rPr>
          <w:sz w:val="18"/>
          <w:szCs w:val="18"/>
        </w:rPr>
        <w:t xml:space="preserve"> </w:t>
      </w:r>
      <w:r w:rsidR="004C2FA9" w:rsidRPr="004C2FA9">
        <w:rPr>
          <w:sz w:val="18"/>
          <w:szCs w:val="18"/>
        </w:rPr>
        <w:t>5</w:t>
      </w:r>
      <w:r w:rsidRPr="004C2FA9">
        <w:rPr>
          <w:sz w:val="18"/>
          <w:szCs w:val="18"/>
        </w:rPr>
        <w:t xml:space="preserve"> maanden</w:t>
      </w:r>
      <w:r w:rsidRPr="00BD1EA6">
        <w:rPr>
          <w:sz w:val="18"/>
          <w:szCs w:val="18"/>
        </w:rPr>
        <w:t>.</w:t>
      </w:r>
    </w:p>
    <w:p w14:paraId="69253F1A" w14:textId="54F2AF79" w:rsidR="00B462A9" w:rsidRDefault="00B462A9" w:rsidP="00B95CE2">
      <w:pPr>
        <w:spacing w:after="240" w:line="276" w:lineRule="auto"/>
        <w:jc w:val="center"/>
        <w:rPr>
          <w:rFonts w:eastAsiaTheme="minorEastAsia" w:cstheme="majorHAnsi"/>
          <w:sz w:val="18"/>
          <w:szCs w:val="18"/>
        </w:rPr>
      </w:pPr>
      <w:r w:rsidRPr="001548B9">
        <w:rPr>
          <w:noProof/>
          <w:color w:val="FF0000"/>
          <w:lang w:eastAsia="nl-BE"/>
        </w:rPr>
        <w:drawing>
          <wp:inline distT="0" distB="0" distL="0" distR="0" wp14:anchorId="7D42856D" wp14:editId="2E86A077">
            <wp:extent cx="4480560" cy="2882830"/>
            <wp:effectExtent l="0" t="0" r="0" b="0"/>
            <wp:docPr id="1139346943" name="Afbeelding 1" descr="Afbeelding met tekst, kaar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46943" name="Afbeelding 1" descr="Afbeelding met tekst, kaart, atlas&#10;&#10;Automatisch gegenereerde beschrijving"/>
                    <pic:cNvPicPr/>
                  </pic:nvPicPr>
                  <pic:blipFill>
                    <a:blip r:embed="rId9"/>
                    <a:stretch>
                      <a:fillRect/>
                    </a:stretch>
                  </pic:blipFill>
                  <pic:spPr>
                    <a:xfrm>
                      <a:off x="0" y="0"/>
                      <a:ext cx="4501370" cy="2896220"/>
                    </a:xfrm>
                    <a:prstGeom prst="rect">
                      <a:avLst/>
                    </a:prstGeom>
                  </pic:spPr>
                </pic:pic>
              </a:graphicData>
            </a:graphic>
          </wp:inline>
        </w:drawing>
      </w:r>
    </w:p>
    <w:p w14:paraId="47227183" w14:textId="283BEB94" w:rsidR="007A4BEB" w:rsidRPr="007501DD" w:rsidRDefault="00B462A9" w:rsidP="00365A06">
      <w:pPr>
        <w:pStyle w:val="Kop4"/>
      </w:pPr>
      <w:r>
        <w:lastRenderedPageBreak/>
        <w:t>2</w:t>
      </w:r>
      <w:r w:rsidR="007A4BEB" w:rsidRPr="005E0837">
        <w:t xml:space="preserve">. </w:t>
      </w:r>
      <w:r w:rsidR="00C75E05" w:rsidRPr="005E0837">
        <w:t>Bereikbaarheid</w:t>
      </w:r>
    </w:p>
    <w:p w14:paraId="311080A4" w14:textId="77777777" w:rsidR="00C75E05" w:rsidRPr="00A12F7A" w:rsidRDefault="00C75E05" w:rsidP="00C75E05">
      <w:pPr>
        <w:spacing w:after="240" w:line="276" w:lineRule="auto"/>
        <w:jc w:val="both"/>
        <w:rPr>
          <w:sz w:val="18"/>
          <w:szCs w:val="18"/>
        </w:rPr>
      </w:pPr>
      <w:r w:rsidRPr="00A12F7A">
        <w:rPr>
          <w:sz w:val="18"/>
          <w:szCs w:val="18"/>
        </w:rPr>
        <w:t xml:space="preserve">Het uitvoeren van wegen- en rioleringswerken brengt hinder met zich mee. </w:t>
      </w:r>
    </w:p>
    <w:p w14:paraId="5A63795D" w14:textId="73C1BC3D" w:rsidR="00477B84" w:rsidRDefault="00285F36" w:rsidP="00477B84">
      <w:pPr>
        <w:spacing w:after="240" w:line="276" w:lineRule="auto"/>
        <w:jc w:val="both"/>
        <w:rPr>
          <w:sz w:val="18"/>
          <w:szCs w:val="18"/>
        </w:rPr>
      </w:pPr>
      <w:r>
        <w:rPr>
          <w:sz w:val="18"/>
          <w:szCs w:val="18"/>
        </w:rPr>
        <w:t>Voetgangers behouden hun doorgang tijdens de werken</w:t>
      </w:r>
      <w:r w:rsidR="00477B84" w:rsidRPr="00A12F7A">
        <w:rPr>
          <w:sz w:val="18"/>
          <w:szCs w:val="18"/>
        </w:rPr>
        <w:t xml:space="preserve">. </w:t>
      </w:r>
    </w:p>
    <w:p w14:paraId="373DE4FD" w14:textId="37D4A3F6" w:rsidR="00285F36" w:rsidRPr="00A12F7A" w:rsidRDefault="00285F36" w:rsidP="00477B84">
      <w:pPr>
        <w:spacing w:after="240" w:line="276" w:lineRule="auto"/>
        <w:jc w:val="both"/>
        <w:rPr>
          <w:sz w:val="18"/>
          <w:szCs w:val="18"/>
        </w:rPr>
      </w:pPr>
      <w:r>
        <w:rPr>
          <w:sz w:val="18"/>
          <w:szCs w:val="18"/>
        </w:rPr>
        <w:t>Gemotoriseerd verkeer</w:t>
      </w:r>
      <w:r w:rsidR="00092FFB">
        <w:rPr>
          <w:sz w:val="18"/>
          <w:szCs w:val="18"/>
        </w:rPr>
        <w:t xml:space="preserve"> en fietsers</w:t>
      </w:r>
      <w:r>
        <w:rPr>
          <w:sz w:val="18"/>
          <w:szCs w:val="18"/>
        </w:rPr>
        <w:t xml:space="preserve"> volg</w:t>
      </w:r>
      <w:r w:rsidR="00B95CE2">
        <w:rPr>
          <w:sz w:val="18"/>
          <w:szCs w:val="18"/>
        </w:rPr>
        <w:t>en</w:t>
      </w:r>
      <w:r>
        <w:rPr>
          <w:sz w:val="18"/>
          <w:szCs w:val="18"/>
        </w:rPr>
        <w:t xml:space="preserve"> een kleine omleiding</w:t>
      </w:r>
      <w:r w:rsidR="00B95CE2">
        <w:rPr>
          <w:sz w:val="18"/>
          <w:szCs w:val="18"/>
        </w:rPr>
        <w:t>,</w:t>
      </w:r>
      <w:r>
        <w:rPr>
          <w:sz w:val="18"/>
          <w:szCs w:val="18"/>
        </w:rPr>
        <w:t xml:space="preserve"> </w:t>
      </w:r>
      <w:r w:rsidR="00B95CE2">
        <w:rPr>
          <w:sz w:val="18"/>
          <w:szCs w:val="18"/>
        </w:rPr>
        <w:t>d</w:t>
      </w:r>
      <w:r>
        <w:rPr>
          <w:sz w:val="18"/>
          <w:szCs w:val="18"/>
        </w:rPr>
        <w:t>ie aangeduid</w:t>
      </w:r>
      <w:r w:rsidR="00B95CE2">
        <w:rPr>
          <w:sz w:val="18"/>
          <w:szCs w:val="18"/>
        </w:rPr>
        <w:t xml:space="preserve"> zal</w:t>
      </w:r>
      <w:r>
        <w:rPr>
          <w:sz w:val="18"/>
          <w:szCs w:val="18"/>
        </w:rPr>
        <w:t xml:space="preserve"> staan. Tijdens de werken kunnen opritten op bepaalde momenten niet toegankelijk zijn. De aannemer zal </w:t>
      </w:r>
      <w:r w:rsidR="00B95CE2">
        <w:rPr>
          <w:sz w:val="18"/>
          <w:szCs w:val="18"/>
        </w:rPr>
        <w:t>u</w:t>
      </w:r>
      <w:r>
        <w:rPr>
          <w:sz w:val="18"/>
          <w:szCs w:val="18"/>
        </w:rPr>
        <w:t xml:space="preserve"> hierover tijdig verwittigen.</w:t>
      </w:r>
    </w:p>
    <w:p w14:paraId="5C8D0DB0" w14:textId="6B4F9D47" w:rsidR="007A4BEB" w:rsidRPr="00A12F7A" w:rsidRDefault="00C75E05" w:rsidP="00C75E05">
      <w:pPr>
        <w:spacing w:after="240" w:line="276" w:lineRule="auto"/>
        <w:jc w:val="both"/>
        <w:rPr>
          <w:sz w:val="18"/>
          <w:szCs w:val="18"/>
        </w:rPr>
      </w:pPr>
      <w:r w:rsidRPr="00A12F7A">
        <w:rPr>
          <w:sz w:val="18"/>
          <w:szCs w:val="18"/>
        </w:rPr>
        <w:t>W</w:t>
      </w:r>
      <w:r w:rsidR="00B95CE2">
        <w:rPr>
          <w:sz w:val="18"/>
          <w:szCs w:val="18"/>
        </w:rPr>
        <w:t>ij</w:t>
      </w:r>
      <w:r w:rsidRPr="00A12F7A">
        <w:rPr>
          <w:sz w:val="18"/>
          <w:szCs w:val="18"/>
        </w:rPr>
        <w:t xml:space="preserve"> vragen </w:t>
      </w:r>
      <w:r w:rsidR="00B95CE2">
        <w:rPr>
          <w:sz w:val="18"/>
          <w:szCs w:val="18"/>
        </w:rPr>
        <w:t>u</w:t>
      </w:r>
      <w:r w:rsidRPr="00A12F7A">
        <w:rPr>
          <w:sz w:val="18"/>
          <w:szCs w:val="18"/>
        </w:rPr>
        <w:t xml:space="preserve"> met aandrang de signalisatie ter plaatse te volgen.</w:t>
      </w:r>
    </w:p>
    <w:p w14:paraId="03A60956" w14:textId="32A1EC57" w:rsidR="00D74B54" w:rsidRDefault="00092FFB" w:rsidP="00365A06">
      <w:pPr>
        <w:pStyle w:val="Kop4"/>
      </w:pPr>
      <w:r>
        <w:t>3</w:t>
      </w:r>
      <w:r w:rsidR="007A4BEB" w:rsidRPr="007501DD">
        <w:t xml:space="preserve">. </w:t>
      </w:r>
      <w:r w:rsidR="00D74B54">
        <w:t>Huisvuilophaling</w:t>
      </w:r>
    </w:p>
    <w:p w14:paraId="64D6DDC4" w14:textId="3C544B55" w:rsidR="00D74B54" w:rsidRDefault="00D74B54" w:rsidP="00D74B54">
      <w:pPr>
        <w:spacing w:after="240" w:line="276" w:lineRule="auto"/>
        <w:jc w:val="both"/>
        <w:rPr>
          <w:sz w:val="18"/>
          <w:szCs w:val="18"/>
        </w:rPr>
      </w:pPr>
      <w:r w:rsidRPr="00D74B54">
        <w:rPr>
          <w:sz w:val="18"/>
          <w:szCs w:val="18"/>
        </w:rPr>
        <w:t xml:space="preserve">Plaats </w:t>
      </w:r>
      <w:r w:rsidR="00B95CE2">
        <w:rPr>
          <w:sz w:val="18"/>
          <w:szCs w:val="18"/>
        </w:rPr>
        <w:t>uw</w:t>
      </w:r>
      <w:r w:rsidRPr="00D74B54">
        <w:rPr>
          <w:sz w:val="18"/>
          <w:szCs w:val="18"/>
        </w:rPr>
        <w:t xml:space="preserve"> vuilnis op de normale dag van ophaling vóór 7 uur ’s morgens buiten. Als Ivago niet tot aan </w:t>
      </w:r>
      <w:r w:rsidR="00B95CE2">
        <w:rPr>
          <w:sz w:val="18"/>
          <w:szCs w:val="18"/>
        </w:rPr>
        <w:t>uw</w:t>
      </w:r>
      <w:r w:rsidRPr="00D74B54">
        <w:rPr>
          <w:sz w:val="18"/>
          <w:szCs w:val="18"/>
        </w:rPr>
        <w:t xml:space="preserve"> woning kan door de werken</w:t>
      </w:r>
      <w:r w:rsidR="00B95CE2">
        <w:rPr>
          <w:sz w:val="18"/>
          <w:szCs w:val="18"/>
        </w:rPr>
        <w:t>,</w:t>
      </w:r>
      <w:r w:rsidRPr="00D74B54">
        <w:rPr>
          <w:sz w:val="18"/>
          <w:szCs w:val="18"/>
        </w:rPr>
        <w:t xml:space="preserve"> </w:t>
      </w:r>
      <w:r w:rsidR="00A95181">
        <w:rPr>
          <w:sz w:val="18"/>
          <w:szCs w:val="18"/>
        </w:rPr>
        <w:t xml:space="preserve">dan </w:t>
      </w:r>
      <w:r w:rsidRPr="00D74B54">
        <w:rPr>
          <w:sz w:val="18"/>
          <w:szCs w:val="18"/>
        </w:rPr>
        <w:t>zal de aannemer het vuilnis verzamelen op een centrale plaats die wel bereikbaar is.</w:t>
      </w:r>
    </w:p>
    <w:p w14:paraId="45307EF8" w14:textId="4B1725F3" w:rsidR="00C25803" w:rsidRPr="00D74B54" w:rsidRDefault="00C25803" w:rsidP="00D74B54">
      <w:pPr>
        <w:spacing w:after="240" w:line="276" w:lineRule="auto"/>
        <w:jc w:val="both"/>
        <w:rPr>
          <w:sz w:val="18"/>
          <w:szCs w:val="18"/>
        </w:rPr>
      </w:pPr>
      <w:r>
        <w:rPr>
          <w:sz w:val="18"/>
          <w:szCs w:val="18"/>
        </w:rPr>
        <w:t>Voor fase 1 is voorzien om het huisvuil te clusteren aan het begin en</w:t>
      </w:r>
      <w:r w:rsidR="00B95CE2">
        <w:rPr>
          <w:sz w:val="18"/>
          <w:szCs w:val="18"/>
        </w:rPr>
        <w:t xml:space="preserve"> het</w:t>
      </w:r>
      <w:r>
        <w:rPr>
          <w:sz w:val="18"/>
          <w:szCs w:val="18"/>
        </w:rPr>
        <w:t xml:space="preserve"> einde van de werkzone.</w:t>
      </w:r>
    </w:p>
    <w:p w14:paraId="1373E832" w14:textId="5F7A09D8" w:rsidR="003F169D" w:rsidRDefault="001E1C84" w:rsidP="00365A06">
      <w:pPr>
        <w:pStyle w:val="Kop4"/>
      </w:pPr>
      <w:r>
        <w:t>4</w:t>
      </w:r>
      <w:r w:rsidR="00D74B54">
        <w:t xml:space="preserve">. </w:t>
      </w:r>
      <w:r w:rsidR="003F169D">
        <w:t>Communicatie</w:t>
      </w:r>
    </w:p>
    <w:p w14:paraId="071771B0" w14:textId="74350F6F" w:rsidR="003F169D" w:rsidRPr="003F169D" w:rsidRDefault="00F00D3F" w:rsidP="00F00D3F">
      <w:r w:rsidRPr="00F00D3F">
        <w:rPr>
          <w:sz w:val="18"/>
          <w:szCs w:val="18"/>
        </w:rPr>
        <w:t>Tijdens de werken z</w:t>
      </w:r>
      <w:r w:rsidR="00B95CE2">
        <w:rPr>
          <w:sz w:val="18"/>
          <w:szCs w:val="18"/>
        </w:rPr>
        <w:t>al u</w:t>
      </w:r>
      <w:r w:rsidRPr="00F00D3F">
        <w:rPr>
          <w:sz w:val="18"/>
          <w:szCs w:val="18"/>
        </w:rPr>
        <w:t xml:space="preserve"> geregeld bewonersbrieven in </w:t>
      </w:r>
      <w:r w:rsidR="00B95CE2">
        <w:rPr>
          <w:sz w:val="18"/>
          <w:szCs w:val="18"/>
        </w:rPr>
        <w:t>uw</w:t>
      </w:r>
      <w:r w:rsidRPr="00F00D3F">
        <w:rPr>
          <w:sz w:val="18"/>
          <w:szCs w:val="18"/>
        </w:rPr>
        <w:t xml:space="preserve"> bus vinden met praktische informatie. Ben</w:t>
      </w:r>
      <w:r w:rsidR="00B95CE2">
        <w:rPr>
          <w:sz w:val="18"/>
          <w:szCs w:val="18"/>
        </w:rPr>
        <w:t>t u</w:t>
      </w:r>
      <w:r>
        <w:rPr>
          <w:sz w:val="18"/>
          <w:szCs w:val="18"/>
        </w:rPr>
        <w:t xml:space="preserve"> </w:t>
      </w:r>
      <w:r w:rsidRPr="00F00D3F">
        <w:rPr>
          <w:sz w:val="18"/>
          <w:szCs w:val="18"/>
        </w:rPr>
        <w:t>geïnteresseerd in de werken en wil</w:t>
      </w:r>
      <w:r w:rsidR="00B95CE2">
        <w:rPr>
          <w:sz w:val="18"/>
          <w:szCs w:val="18"/>
        </w:rPr>
        <w:t>t u</w:t>
      </w:r>
      <w:r w:rsidRPr="00F00D3F">
        <w:rPr>
          <w:sz w:val="18"/>
          <w:szCs w:val="18"/>
        </w:rPr>
        <w:t xml:space="preserve"> helpen om </w:t>
      </w:r>
      <w:r w:rsidR="00B95CE2">
        <w:rPr>
          <w:sz w:val="18"/>
          <w:szCs w:val="18"/>
        </w:rPr>
        <w:t>uw</w:t>
      </w:r>
      <w:r w:rsidRPr="00F00D3F">
        <w:rPr>
          <w:sz w:val="18"/>
          <w:szCs w:val="18"/>
        </w:rPr>
        <w:t xml:space="preserve"> buren op de hoogte te houden? </w:t>
      </w:r>
      <w:r w:rsidR="00B95CE2">
        <w:rPr>
          <w:sz w:val="18"/>
          <w:szCs w:val="18"/>
        </w:rPr>
        <w:t xml:space="preserve">Stuur dan een e-mail naar Sofie De Vreese </w:t>
      </w:r>
      <w:r w:rsidR="00B95CE2">
        <w:t>(</w:t>
      </w:r>
      <w:r w:rsidR="00B95CE2" w:rsidRPr="00B95CE2">
        <w:rPr>
          <w:sz w:val="18"/>
          <w:szCs w:val="20"/>
        </w:rPr>
        <w:t>sofie.devreese@farys.be</w:t>
      </w:r>
      <w:r w:rsidR="00B95CE2">
        <w:t xml:space="preserve">). </w:t>
      </w:r>
      <w:r w:rsidRPr="00F00D3F">
        <w:rPr>
          <w:sz w:val="18"/>
          <w:szCs w:val="18"/>
        </w:rPr>
        <w:t>W</w:t>
      </w:r>
      <w:r w:rsidR="00B95CE2">
        <w:rPr>
          <w:sz w:val="18"/>
          <w:szCs w:val="18"/>
        </w:rPr>
        <w:t>ij</w:t>
      </w:r>
      <w:r w:rsidRPr="00F00D3F">
        <w:rPr>
          <w:sz w:val="18"/>
          <w:szCs w:val="18"/>
        </w:rPr>
        <w:t xml:space="preserve"> verwelkomen graag</w:t>
      </w:r>
      <w:r>
        <w:rPr>
          <w:sz w:val="18"/>
          <w:szCs w:val="18"/>
        </w:rPr>
        <w:t xml:space="preserve"> </w:t>
      </w:r>
      <w:r w:rsidRPr="00F00D3F">
        <w:rPr>
          <w:sz w:val="18"/>
          <w:szCs w:val="18"/>
        </w:rPr>
        <w:t>1 vertegenwoordiger voor de buurt op onze werfvergaderingen.</w:t>
      </w:r>
      <w:r>
        <w:t xml:space="preserve"> </w:t>
      </w:r>
      <w:r w:rsidRPr="00F00D3F">
        <w:rPr>
          <w:sz w:val="18"/>
          <w:szCs w:val="18"/>
        </w:rPr>
        <w:t xml:space="preserve">De werfvergaderingen </w:t>
      </w:r>
      <w:r w:rsidR="00E72C11">
        <w:rPr>
          <w:sz w:val="18"/>
          <w:szCs w:val="18"/>
        </w:rPr>
        <w:t>vinden</w:t>
      </w:r>
      <w:r w:rsidRPr="00F00D3F">
        <w:rPr>
          <w:sz w:val="18"/>
          <w:szCs w:val="18"/>
        </w:rPr>
        <w:t xml:space="preserve"> elke </w:t>
      </w:r>
      <w:r w:rsidR="00E72C11">
        <w:rPr>
          <w:sz w:val="18"/>
          <w:szCs w:val="18"/>
        </w:rPr>
        <w:t>dinsdagvoormiddag</w:t>
      </w:r>
      <w:r w:rsidRPr="00F00D3F">
        <w:rPr>
          <w:sz w:val="18"/>
          <w:szCs w:val="18"/>
        </w:rPr>
        <w:t xml:space="preserve"> om </w:t>
      </w:r>
      <w:r w:rsidR="00E72C11">
        <w:rPr>
          <w:sz w:val="18"/>
          <w:szCs w:val="18"/>
        </w:rPr>
        <w:t>9</w:t>
      </w:r>
      <w:r w:rsidRPr="00F00D3F">
        <w:rPr>
          <w:sz w:val="18"/>
          <w:szCs w:val="18"/>
        </w:rPr>
        <w:t xml:space="preserve"> uur</w:t>
      </w:r>
      <w:r w:rsidR="00E72C11">
        <w:rPr>
          <w:sz w:val="18"/>
          <w:szCs w:val="18"/>
        </w:rPr>
        <w:t xml:space="preserve"> plaats</w:t>
      </w:r>
      <w:r w:rsidRPr="00F00D3F">
        <w:rPr>
          <w:sz w:val="18"/>
          <w:szCs w:val="18"/>
        </w:rPr>
        <w:t>.</w:t>
      </w:r>
    </w:p>
    <w:p w14:paraId="2A52F194" w14:textId="40E434C4" w:rsidR="007A4BEB" w:rsidRPr="007501DD" w:rsidRDefault="00E72C11" w:rsidP="00365A06">
      <w:pPr>
        <w:pStyle w:val="Kop4"/>
      </w:pPr>
      <w:r>
        <w:t>5</w:t>
      </w:r>
      <w:r w:rsidR="003F169D">
        <w:t xml:space="preserve">. </w:t>
      </w:r>
      <w:r w:rsidR="00C75E05" w:rsidRPr="007501DD">
        <w:t>Minder hinder</w:t>
      </w:r>
    </w:p>
    <w:p w14:paraId="29318E64" w14:textId="3FA94EF9" w:rsidR="00C75E05" w:rsidRPr="00A12F7A" w:rsidRDefault="00C75E05" w:rsidP="00C75E05">
      <w:pPr>
        <w:spacing w:after="240" w:line="276" w:lineRule="auto"/>
        <w:jc w:val="both"/>
        <w:rPr>
          <w:sz w:val="18"/>
          <w:szCs w:val="18"/>
        </w:rPr>
      </w:pPr>
      <w:r w:rsidRPr="00A12F7A">
        <w:rPr>
          <w:sz w:val="18"/>
          <w:szCs w:val="18"/>
        </w:rPr>
        <w:t xml:space="preserve">Tijdens de werken probeert de aannemer de hinder voor de buurt zoveel mogelijk te beperken. Alle hinder vermijden, is </w:t>
      </w:r>
      <w:r w:rsidR="00B95CE2">
        <w:rPr>
          <w:sz w:val="18"/>
          <w:szCs w:val="18"/>
        </w:rPr>
        <w:t>helaas</w:t>
      </w:r>
      <w:r w:rsidRPr="00A12F7A">
        <w:rPr>
          <w:sz w:val="18"/>
          <w:szCs w:val="18"/>
        </w:rPr>
        <w:t xml:space="preserve"> onmogelijk. De aannemer houdt in ieder geval zo lang mogelijk de voetpaden in stand.</w:t>
      </w:r>
      <w:bookmarkStart w:id="1" w:name="_Hlk38879751"/>
    </w:p>
    <w:p w14:paraId="2F2EF696" w14:textId="5461DB18" w:rsidR="00591D0C" w:rsidRDefault="00C75E05" w:rsidP="00C75E05">
      <w:pPr>
        <w:spacing w:after="240" w:line="276" w:lineRule="auto"/>
        <w:jc w:val="both"/>
        <w:rPr>
          <w:sz w:val="18"/>
          <w:szCs w:val="18"/>
        </w:rPr>
      </w:pPr>
      <w:r w:rsidRPr="00A12F7A">
        <w:rPr>
          <w:sz w:val="18"/>
          <w:szCs w:val="18"/>
        </w:rPr>
        <w:t>De hulpdiensten zijn op de hoogte van de wegen- en rioleringswerken. De aannemer en bevoegde projectleiders stemmen elke fase grondig met hen af.</w:t>
      </w:r>
      <w:bookmarkEnd w:id="1"/>
    </w:p>
    <w:p w14:paraId="46A27014" w14:textId="5B5FB79C" w:rsidR="00E961AD" w:rsidRPr="00A12F7A" w:rsidRDefault="004E5613" w:rsidP="00C75E05">
      <w:pPr>
        <w:spacing w:after="240" w:line="276" w:lineRule="auto"/>
        <w:jc w:val="both"/>
        <w:rPr>
          <w:sz w:val="18"/>
          <w:szCs w:val="18"/>
        </w:rPr>
      </w:pPr>
      <w:r>
        <w:rPr>
          <w:sz w:val="18"/>
          <w:szCs w:val="18"/>
        </w:rPr>
        <w:t>Bij</w:t>
      </w:r>
      <w:r w:rsidR="00E961AD">
        <w:rPr>
          <w:sz w:val="18"/>
          <w:szCs w:val="18"/>
        </w:rPr>
        <w:t xml:space="preserve"> deze infobrief vind</w:t>
      </w:r>
      <w:r w:rsidR="00B95CE2">
        <w:rPr>
          <w:sz w:val="18"/>
          <w:szCs w:val="18"/>
        </w:rPr>
        <w:t>t u</w:t>
      </w:r>
      <w:r w:rsidR="00E961AD">
        <w:rPr>
          <w:sz w:val="18"/>
          <w:szCs w:val="18"/>
        </w:rPr>
        <w:t xml:space="preserve"> ook </w:t>
      </w:r>
      <w:r w:rsidR="002F6C49">
        <w:rPr>
          <w:sz w:val="18"/>
          <w:szCs w:val="18"/>
        </w:rPr>
        <w:t xml:space="preserve">de folder ‘Werf in je buurt…’. </w:t>
      </w:r>
      <w:r w:rsidR="0087184E">
        <w:rPr>
          <w:sz w:val="18"/>
          <w:szCs w:val="18"/>
        </w:rPr>
        <w:t>Met deze tips willen w</w:t>
      </w:r>
      <w:r w:rsidR="00B95CE2">
        <w:rPr>
          <w:sz w:val="18"/>
          <w:szCs w:val="18"/>
        </w:rPr>
        <w:t>ij</w:t>
      </w:r>
      <w:r w:rsidR="0087184E">
        <w:rPr>
          <w:sz w:val="18"/>
          <w:szCs w:val="18"/>
        </w:rPr>
        <w:t xml:space="preserve"> </w:t>
      </w:r>
      <w:r>
        <w:rPr>
          <w:sz w:val="18"/>
          <w:szCs w:val="18"/>
        </w:rPr>
        <w:t xml:space="preserve">samen </w:t>
      </w:r>
      <w:r w:rsidR="0087184E">
        <w:rPr>
          <w:sz w:val="18"/>
          <w:szCs w:val="18"/>
        </w:rPr>
        <w:t>zo</w:t>
      </w:r>
      <w:r>
        <w:rPr>
          <w:sz w:val="18"/>
          <w:szCs w:val="18"/>
        </w:rPr>
        <w:t>rg</w:t>
      </w:r>
      <w:r w:rsidR="0087184E">
        <w:rPr>
          <w:sz w:val="18"/>
          <w:szCs w:val="18"/>
        </w:rPr>
        <w:t xml:space="preserve">en voor een </w:t>
      </w:r>
      <w:r w:rsidR="0087184E" w:rsidRPr="008F4F9E">
        <w:rPr>
          <w:b/>
          <w:bCs/>
          <w:sz w:val="18"/>
          <w:szCs w:val="18"/>
        </w:rPr>
        <w:t>veilige werfomgeving</w:t>
      </w:r>
      <w:r w:rsidR="0087184E">
        <w:rPr>
          <w:sz w:val="18"/>
          <w:szCs w:val="18"/>
        </w:rPr>
        <w:t>.</w:t>
      </w:r>
    </w:p>
    <w:p w14:paraId="49D1AF8E" w14:textId="527BFDF0" w:rsidR="00591D0C" w:rsidRDefault="007A4BEB" w:rsidP="008E6845">
      <w:pPr>
        <w:rPr>
          <w:sz w:val="18"/>
          <w:szCs w:val="20"/>
        </w:rPr>
      </w:pPr>
      <w:r w:rsidRPr="00A12F7A">
        <w:rPr>
          <w:sz w:val="18"/>
          <w:szCs w:val="20"/>
        </w:rPr>
        <w:t>Alvast bedankt voor uw begrip</w:t>
      </w:r>
    </w:p>
    <w:p w14:paraId="12DB44DD" w14:textId="77777777" w:rsidR="00496059" w:rsidRDefault="00496059" w:rsidP="008E6845">
      <w:pPr>
        <w:rPr>
          <w:sz w:val="18"/>
          <w:szCs w:val="20"/>
        </w:rPr>
      </w:pPr>
    </w:p>
    <w:p w14:paraId="3D33751F" w14:textId="71977A68" w:rsidR="008E6845" w:rsidRPr="008E6845" w:rsidRDefault="008E6845" w:rsidP="008E6845">
      <w:pPr>
        <w:rPr>
          <w:sz w:val="18"/>
          <w:szCs w:val="20"/>
        </w:rPr>
      </w:pPr>
      <w:r w:rsidRPr="008E6845">
        <w:rPr>
          <w:sz w:val="18"/>
          <w:szCs w:val="20"/>
        </w:rPr>
        <w:t>Marleen Porto-Carrero</w:t>
      </w:r>
      <w:r w:rsidRPr="008E6845">
        <w:rPr>
          <w:sz w:val="18"/>
          <w:szCs w:val="20"/>
        </w:rPr>
        <w:tab/>
      </w:r>
      <w:r w:rsidRPr="008E6845">
        <w:rPr>
          <w:sz w:val="18"/>
          <w:szCs w:val="20"/>
        </w:rPr>
        <w:tab/>
        <w:t>Mieke Hullebroeck</w:t>
      </w:r>
      <w:r w:rsidRPr="008E6845">
        <w:rPr>
          <w:sz w:val="18"/>
          <w:szCs w:val="20"/>
        </w:rPr>
        <w:tab/>
      </w:r>
      <w:r w:rsidR="0008222F">
        <w:rPr>
          <w:sz w:val="18"/>
          <w:szCs w:val="20"/>
        </w:rPr>
        <w:tab/>
      </w:r>
      <w:r w:rsidRPr="008E6845">
        <w:rPr>
          <w:sz w:val="18"/>
          <w:szCs w:val="20"/>
        </w:rPr>
        <w:t>Filip Watteeuw</w:t>
      </w:r>
      <w:r w:rsidRPr="008E6845">
        <w:rPr>
          <w:sz w:val="18"/>
          <w:szCs w:val="20"/>
        </w:rPr>
        <w:br/>
        <w:t>algemeen di</w:t>
      </w:r>
      <w:r>
        <w:rPr>
          <w:sz w:val="18"/>
          <w:szCs w:val="20"/>
        </w:rPr>
        <w:t xml:space="preserve">recteur </w:t>
      </w:r>
      <w:r w:rsidR="00141536">
        <w:rPr>
          <w:sz w:val="18"/>
          <w:szCs w:val="20"/>
        </w:rPr>
        <w:tab/>
      </w:r>
      <w:r>
        <w:rPr>
          <w:sz w:val="18"/>
          <w:szCs w:val="20"/>
        </w:rPr>
        <w:tab/>
        <w:t>Algemeen directeur</w:t>
      </w:r>
      <w:r>
        <w:rPr>
          <w:sz w:val="18"/>
          <w:szCs w:val="20"/>
        </w:rPr>
        <w:tab/>
      </w:r>
      <w:r w:rsidR="0008222F">
        <w:rPr>
          <w:sz w:val="18"/>
          <w:szCs w:val="20"/>
        </w:rPr>
        <w:tab/>
      </w:r>
      <w:r>
        <w:rPr>
          <w:sz w:val="18"/>
          <w:szCs w:val="20"/>
        </w:rPr>
        <w:t>Schepen van Mobiliteit, Openbare Werken</w:t>
      </w:r>
      <w:r>
        <w:rPr>
          <w:sz w:val="18"/>
          <w:szCs w:val="20"/>
        </w:rPr>
        <w:br/>
      </w:r>
      <w:r w:rsidR="00141536">
        <w:rPr>
          <w:sz w:val="18"/>
          <w:szCs w:val="20"/>
        </w:rPr>
        <w:t>Farys</w:t>
      </w:r>
      <w:r>
        <w:rPr>
          <w:sz w:val="18"/>
          <w:szCs w:val="20"/>
        </w:rPr>
        <w:tab/>
      </w:r>
      <w:r>
        <w:rPr>
          <w:sz w:val="18"/>
          <w:szCs w:val="20"/>
        </w:rPr>
        <w:tab/>
      </w:r>
      <w:r>
        <w:rPr>
          <w:sz w:val="18"/>
          <w:szCs w:val="20"/>
        </w:rPr>
        <w:tab/>
      </w:r>
      <w:r>
        <w:rPr>
          <w:sz w:val="18"/>
          <w:szCs w:val="20"/>
        </w:rPr>
        <w:tab/>
      </w:r>
      <w:r w:rsidR="00141536">
        <w:rPr>
          <w:sz w:val="18"/>
          <w:szCs w:val="20"/>
        </w:rPr>
        <w:t>S</w:t>
      </w:r>
      <w:r>
        <w:rPr>
          <w:sz w:val="18"/>
          <w:szCs w:val="20"/>
        </w:rPr>
        <w:t>tad Gent</w:t>
      </w:r>
      <w:r>
        <w:rPr>
          <w:sz w:val="18"/>
          <w:szCs w:val="20"/>
        </w:rPr>
        <w:tab/>
      </w:r>
      <w:r>
        <w:rPr>
          <w:sz w:val="18"/>
          <w:szCs w:val="20"/>
        </w:rPr>
        <w:tab/>
      </w:r>
      <w:r w:rsidR="0008222F">
        <w:rPr>
          <w:sz w:val="18"/>
          <w:szCs w:val="20"/>
        </w:rPr>
        <w:tab/>
      </w:r>
      <w:r>
        <w:rPr>
          <w:sz w:val="18"/>
          <w:szCs w:val="20"/>
        </w:rPr>
        <w:t>en Stedenbouw</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sidR="0008222F">
        <w:rPr>
          <w:sz w:val="18"/>
          <w:szCs w:val="20"/>
        </w:rPr>
        <w:tab/>
      </w:r>
      <w:r w:rsidR="00141536">
        <w:rPr>
          <w:sz w:val="18"/>
          <w:szCs w:val="20"/>
        </w:rPr>
        <w:t>S</w:t>
      </w:r>
      <w:r>
        <w:rPr>
          <w:sz w:val="18"/>
          <w:szCs w:val="20"/>
        </w:rPr>
        <w:t>tad Gent</w:t>
      </w:r>
    </w:p>
    <w:sectPr w:rsidR="008E6845" w:rsidRPr="008E6845" w:rsidSect="00D17EEE">
      <w:headerReference w:type="even" r:id="rId10"/>
      <w:headerReference w:type="default" r:id="rId11"/>
      <w:footerReference w:type="even" r:id="rId12"/>
      <w:footerReference w:type="default" r:id="rId13"/>
      <w:headerReference w:type="first" r:id="rId14"/>
      <w:footerReference w:type="first" r:id="rId15"/>
      <w:pgSz w:w="11906" w:h="16838"/>
      <w:pgMar w:top="2410"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43CF5" w14:textId="77777777" w:rsidR="00D17EEE" w:rsidRDefault="00D17EEE" w:rsidP="00E871CB">
      <w:pPr>
        <w:spacing w:after="0" w:line="240" w:lineRule="auto"/>
      </w:pPr>
      <w:r>
        <w:separator/>
      </w:r>
    </w:p>
  </w:endnote>
  <w:endnote w:type="continuationSeparator" w:id="0">
    <w:p w14:paraId="1397F135" w14:textId="77777777" w:rsidR="00D17EEE" w:rsidRDefault="00D17EEE" w:rsidP="00E87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w Hero">
    <w:panose1 w:val="00000000000000000000"/>
    <w:charset w:val="00"/>
    <w:family w:val="auto"/>
    <w:notTrueType/>
    <w:pitch w:val="variable"/>
    <w:sig w:usb0="A40002EF" w:usb1="4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BC2D" w14:textId="77777777" w:rsidR="002F7060" w:rsidRDefault="002F706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B6F21" w14:textId="77777777" w:rsidR="00D30DAA" w:rsidRPr="00D47F01" w:rsidRDefault="00D47F01" w:rsidP="00D47F01">
    <w:pPr>
      <w:pStyle w:val="Voettekst"/>
      <w:jc w:val="right"/>
    </w:pPr>
    <w:r>
      <w:rPr>
        <w:noProof/>
      </w:rPr>
      <w:drawing>
        <wp:anchor distT="0" distB="0" distL="114300" distR="114300" simplePos="0" relativeHeight="251658240" behindDoc="0" locked="0" layoutInCell="1" allowOverlap="1" wp14:anchorId="46885557" wp14:editId="773ED42D">
          <wp:simplePos x="0" y="0"/>
          <wp:positionH relativeFrom="column">
            <wp:posOffset>5713730</wp:posOffset>
          </wp:positionH>
          <wp:positionV relativeFrom="paragraph">
            <wp:posOffset>-360045</wp:posOffset>
          </wp:positionV>
          <wp:extent cx="514800" cy="720000"/>
          <wp:effectExtent l="0" t="0" r="0" b="4445"/>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14800" cy="72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64E7F" w14:textId="77777777" w:rsidR="002F7060" w:rsidRDefault="002F706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B561E" w14:textId="77777777" w:rsidR="00D17EEE" w:rsidRDefault="00D17EEE" w:rsidP="00E871CB">
      <w:pPr>
        <w:spacing w:after="0" w:line="240" w:lineRule="auto"/>
      </w:pPr>
      <w:r>
        <w:separator/>
      </w:r>
    </w:p>
  </w:footnote>
  <w:footnote w:type="continuationSeparator" w:id="0">
    <w:p w14:paraId="2311B1DA" w14:textId="77777777" w:rsidR="00D17EEE" w:rsidRDefault="00D17EEE" w:rsidP="00E87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EE02" w14:textId="77777777" w:rsidR="002F7060" w:rsidRDefault="002F706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0CBA" w14:textId="215A6A15" w:rsidR="009C2C58" w:rsidRDefault="00312071">
    <w:pPr>
      <w:pStyle w:val="Koptekst"/>
    </w:pPr>
    <w:r>
      <w:rPr>
        <w:noProof/>
      </w:rPr>
      <w:drawing>
        <wp:anchor distT="0" distB="0" distL="114300" distR="114300" simplePos="0" relativeHeight="251663360" behindDoc="0" locked="0" layoutInCell="1" allowOverlap="1" wp14:anchorId="4502F4E7" wp14:editId="349EDF69">
          <wp:simplePos x="0" y="0"/>
          <wp:positionH relativeFrom="column">
            <wp:posOffset>3903345</wp:posOffset>
          </wp:positionH>
          <wp:positionV relativeFrom="paragraph">
            <wp:posOffset>73660</wp:posOffset>
          </wp:positionV>
          <wp:extent cx="1012190" cy="482600"/>
          <wp:effectExtent l="0" t="0" r="0" b="0"/>
          <wp:wrapNone/>
          <wp:docPr id="1337606135" name="Afbeelding 1" descr="logo vlaamse overheid - Regionaal expertisecentrum 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laamse overheid - Regionaal expertisecentrum Memo"/>
                  <pic:cNvPicPr>
                    <a:picLocks noChangeAspect="1" noChangeArrowheads="1"/>
                  </pic:cNvPicPr>
                </pic:nvPicPr>
                <pic:blipFill rotWithShape="1">
                  <a:blip r:embed="rId1">
                    <a:extLst>
                      <a:ext uri="{28A0092B-C50C-407E-A947-70E740481C1C}">
                        <a14:useLocalDpi xmlns:a14="http://schemas.microsoft.com/office/drawing/2010/main" val="0"/>
                      </a:ext>
                    </a:extLst>
                  </a:blip>
                  <a:srcRect l="15546" t="25201" r="14252" b="18798"/>
                  <a:stretch/>
                </pic:blipFill>
                <pic:spPr bwMode="auto">
                  <a:xfrm>
                    <a:off x="0" y="0"/>
                    <a:ext cx="1012190"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060">
      <w:rPr>
        <w:noProof/>
      </w:rPr>
      <w:drawing>
        <wp:anchor distT="0" distB="0" distL="114300" distR="114300" simplePos="0" relativeHeight="251662336" behindDoc="0" locked="0" layoutInCell="1" allowOverlap="1" wp14:anchorId="42C8532D" wp14:editId="45F9549B">
          <wp:simplePos x="0" y="0"/>
          <wp:positionH relativeFrom="column">
            <wp:posOffset>2265045</wp:posOffset>
          </wp:positionH>
          <wp:positionV relativeFrom="paragraph">
            <wp:posOffset>200025</wp:posOffset>
          </wp:positionV>
          <wp:extent cx="1512570" cy="292735"/>
          <wp:effectExtent l="0" t="0" r="0" b="0"/>
          <wp:wrapNone/>
          <wp:docPr id="2" name="Afbeelding 2"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Lettertype, logo, Graphics&#10;&#10;Automatisch gegenereerde beschrijv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2570" cy="29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060">
      <w:rPr>
        <w:noProof/>
      </w:rPr>
      <w:drawing>
        <wp:anchor distT="0" distB="0" distL="114300" distR="114300" simplePos="0" relativeHeight="251661312" behindDoc="0" locked="0" layoutInCell="1" allowOverlap="1" wp14:anchorId="53F6EC33" wp14:editId="38CB6674">
          <wp:simplePos x="0" y="0"/>
          <wp:positionH relativeFrom="column">
            <wp:posOffset>977265</wp:posOffset>
          </wp:positionH>
          <wp:positionV relativeFrom="paragraph">
            <wp:posOffset>163830</wp:posOffset>
          </wp:positionV>
          <wp:extent cx="1124222" cy="34920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3">
                    <a:extLst>
                      <a:ext uri="{28A0092B-C50C-407E-A947-70E740481C1C}">
                        <a14:useLocalDpi xmlns:a14="http://schemas.microsoft.com/office/drawing/2010/main" val="0"/>
                      </a:ext>
                    </a:extLst>
                  </a:blip>
                  <a:srcRect t="7985" b="7348"/>
                  <a:stretch/>
                </pic:blipFill>
                <pic:spPr bwMode="auto">
                  <a:xfrm>
                    <a:off x="0" y="0"/>
                    <a:ext cx="1124222" cy="34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060" w:rsidRPr="009C2C58">
      <w:rPr>
        <w:rFonts w:ascii="Calibri" w:eastAsia="Times New Roman" w:hAnsi="Calibri" w:cs="Times New Roman"/>
        <w:noProof/>
        <w:color w:val="auto"/>
        <w:sz w:val="22"/>
        <w:lang w:eastAsia="nl-BE"/>
      </w:rPr>
      <w:drawing>
        <wp:anchor distT="0" distB="0" distL="114300" distR="114300" simplePos="0" relativeHeight="251660288" behindDoc="0" locked="0" layoutInCell="1" allowOverlap="1" wp14:anchorId="24CE25D4" wp14:editId="2A5F4AF5">
          <wp:simplePos x="0" y="0"/>
          <wp:positionH relativeFrom="column">
            <wp:posOffset>-577215</wp:posOffset>
          </wp:positionH>
          <wp:positionV relativeFrom="paragraph">
            <wp:posOffset>67945</wp:posOffset>
          </wp:positionV>
          <wp:extent cx="1408853" cy="487680"/>
          <wp:effectExtent l="0" t="0" r="1270" b="762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412413" cy="488912"/>
                  </a:xfrm>
                  <a:prstGeom prst="rect">
                    <a:avLst/>
                  </a:prstGeom>
                </pic:spPr>
              </pic:pic>
            </a:graphicData>
          </a:graphic>
          <wp14:sizeRelH relativeFrom="margin">
            <wp14:pctWidth>0</wp14:pctWidth>
          </wp14:sizeRelH>
          <wp14:sizeRelV relativeFrom="margin">
            <wp14:pctHeight>0</wp14:pctHeight>
          </wp14:sizeRelV>
        </wp:anchor>
      </w:drawing>
    </w:r>
    <w:r w:rsidR="006248D6">
      <w:softHyphen/>
    </w:r>
    <w:r w:rsidR="005E1245">
      <w:tab/>
    </w:r>
    <w:r w:rsidR="005E1245">
      <w:tab/>
    </w:r>
    <w:r w:rsidR="00FC12B5">
      <w:rPr>
        <w:noProof/>
      </w:rPr>
      <w:drawing>
        <wp:inline distT="0" distB="0" distL="0" distR="0" wp14:anchorId="7E1723C4" wp14:editId="5D09A3DE">
          <wp:extent cx="714375" cy="50412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8389" cy="52107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029E" w14:textId="77777777" w:rsidR="002F7060" w:rsidRDefault="002F706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422AF"/>
    <w:multiLevelType w:val="hybridMultilevel"/>
    <w:tmpl w:val="7CE616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A2C4F5F"/>
    <w:multiLevelType w:val="multilevel"/>
    <w:tmpl w:val="8CC25468"/>
    <w:numStyleLink w:val="KopNummering"/>
  </w:abstractNum>
  <w:abstractNum w:abstractNumId="2" w15:restartNumberingAfterBreak="0">
    <w:nsid w:val="21574DA1"/>
    <w:multiLevelType w:val="hybridMultilevel"/>
    <w:tmpl w:val="28A6E11C"/>
    <w:lvl w:ilvl="0" w:tplc="2A4862D6">
      <w:numFmt w:val="bullet"/>
      <w:lvlText w:val="-"/>
      <w:lvlJc w:val="left"/>
      <w:pPr>
        <w:ind w:left="720" w:hanging="360"/>
      </w:pPr>
      <w:rPr>
        <w:rFonts w:ascii="Lucida Sans" w:eastAsiaTheme="minorEastAsia" w:hAnsi="Lucida San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B73248D"/>
    <w:multiLevelType w:val="multilevel"/>
    <w:tmpl w:val="9412FC52"/>
    <w:lvl w:ilvl="0">
      <w:start w:val="1"/>
      <w:numFmt w:val="bullet"/>
      <w:pStyle w:val="Lijstopsomteken"/>
      <w:lvlText w:val="■"/>
      <w:lvlJc w:val="left"/>
      <w:pPr>
        <w:tabs>
          <w:tab w:val="num" w:pos="284"/>
        </w:tabs>
        <w:ind w:left="284" w:hanging="284"/>
      </w:pPr>
      <w:rPr>
        <w:rFonts w:ascii="Arial" w:hAnsi="Arial" w:hint="default"/>
        <w:color w:val="4472C4" w:themeColor="accent1"/>
      </w:rPr>
    </w:lvl>
    <w:lvl w:ilvl="1">
      <w:start w:val="1"/>
      <w:numFmt w:val="bullet"/>
      <w:lvlText w:val=""/>
      <w:lvlJc w:val="left"/>
      <w:pPr>
        <w:tabs>
          <w:tab w:val="num" w:pos="568"/>
        </w:tabs>
        <w:ind w:left="568" w:hanging="284"/>
      </w:pPr>
      <w:rPr>
        <w:rFonts w:ascii="Symbol" w:hAnsi="Symbol" w:hint="default"/>
        <w:color w:val="4472C4" w:themeColor="accent1"/>
      </w:rPr>
    </w:lvl>
    <w:lvl w:ilvl="2">
      <w:start w:val="1"/>
      <w:numFmt w:val="bullet"/>
      <w:lvlText w:val="‒"/>
      <w:lvlJc w:val="left"/>
      <w:pPr>
        <w:tabs>
          <w:tab w:val="num" w:pos="852"/>
        </w:tabs>
        <w:ind w:left="852" w:hanging="284"/>
      </w:pPr>
      <w:rPr>
        <w:rFonts w:ascii="Arial" w:hAnsi="Arial" w:hint="default"/>
        <w:color w:val="4472C4" w:themeColor="accent1"/>
      </w:rPr>
    </w:lvl>
    <w:lvl w:ilvl="3">
      <w:start w:val="1"/>
      <w:numFmt w:val="bullet"/>
      <w:lvlText w:val="■"/>
      <w:lvlJc w:val="left"/>
      <w:pPr>
        <w:tabs>
          <w:tab w:val="num" w:pos="1136"/>
        </w:tabs>
        <w:ind w:left="1136" w:hanging="284"/>
      </w:pPr>
      <w:rPr>
        <w:rFonts w:ascii="Arial" w:hAnsi="Arial" w:hint="default"/>
        <w:color w:val="4472C4" w:themeColor="accent1"/>
      </w:rPr>
    </w:lvl>
    <w:lvl w:ilvl="4">
      <w:start w:val="1"/>
      <w:numFmt w:val="bullet"/>
      <w:lvlText w:val=""/>
      <w:lvlJc w:val="left"/>
      <w:pPr>
        <w:tabs>
          <w:tab w:val="num" w:pos="1420"/>
        </w:tabs>
        <w:ind w:left="1420" w:hanging="284"/>
      </w:pPr>
      <w:rPr>
        <w:rFonts w:ascii="Symbol" w:hAnsi="Symbol" w:hint="default"/>
        <w:color w:val="4472C4" w:themeColor="accent1"/>
      </w:rPr>
    </w:lvl>
    <w:lvl w:ilvl="5">
      <w:start w:val="1"/>
      <w:numFmt w:val="bullet"/>
      <w:lvlText w:val="‒"/>
      <w:lvlJc w:val="left"/>
      <w:pPr>
        <w:tabs>
          <w:tab w:val="num" w:pos="1704"/>
        </w:tabs>
        <w:ind w:left="1704" w:hanging="284"/>
      </w:pPr>
      <w:rPr>
        <w:rFonts w:ascii="Arial" w:hAnsi="Arial" w:hint="default"/>
        <w:color w:val="4472C4" w:themeColor="accent1"/>
      </w:rPr>
    </w:lvl>
    <w:lvl w:ilvl="6">
      <w:start w:val="1"/>
      <w:numFmt w:val="bullet"/>
      <w:lvlText w:val="■"/>
      <w:lvlJc w:val="left"/>
      <w:pPr>
        <w:tabs>
          <w:tab w:val="num" w:pos="1988"/>
        </w:tabs>
        <w:ind w:left="1988" w:hanging="284"/>
      </w:pPr>
      <w:rPr>
        <w:rFonts w:ascii="Arial" w:hAnsi="Arial" w:hint="default"/>
        <w:color w:val="4472C4" w:themeColor="accent1"/>
      </w:rPr>
    </w:lvl>
    <w:lvl w:ilvl="7">
      <w:start w:val="1"/>
      <w:numFmt w:val="bullet"/>
      <w:lvlText w:val=""/>
      <w:lvlJc w:val="left"/>
      <w:pPr>
        <w:tabs>
          <w:tab w:val="num" w:pos="2272"/>
        </w:tabs>
        <w:ind w:left="2272" w:hanging="284"/>
      </w:pPr>
      <w:rPr>
        <w:rFonts w:ascii="Symbol" w:hAnsi="Symbol" w:hint="default"/>
        <w:color w:val="4472C4" w:themeColor="accent1"/>
      </w:rPr>
    </w:lvl>
    <w:lvl w:ilvl="8">
      <w:start w:val="1"/>
      <w:numFmt w:val="bullet"/>
      <w:lvlText w:val="‒"/>
      <w:lvlJc w:val="left"/>
      <w:pPr>
        <w:tabs>
          <w:tab w:val="num" w:pos="2556"/>
        </w:tabs>
        <w:ind w:left="2556" w:hanging="284"/>
      </w:pPr>
      <w:rPr>
        <w:rFonts w:ascii="Arial" w:hAnsi="Arial" w:hint="default"/>
        <w:color w:val="4472C4" w:themeColor="accent1"/>
      </w:rPr>
    </w:lvl>
  </w:abstractNum>
  <w:abstractNum w:abstractNumId="4" w15:restartNumberingAfterBreak="0">
    <w:nsid w:val="39842E2B"/>
    <w:multiLevelType w:val="multilevel"/>
    <w:tmpl w:val="8CC25468"/>
    <w:styleLink w:val="KopNummering"/>
    <w:lvl w:ilvl="0">
      <w:start w:val="1"/>
      <w:numFmt w:val="decimal"/>
      <w:pStyle w:val="Kop1"/>
      <w:lvlText w:val="%1."/>
      <w:lvlJc w:val="left"/>
      <w:pPr>
        <w:ind w:left="360" w:hanging="360"/>
      </w:pPr>
      <w:rPr>
        <w:rFonts w:hint="default"/>
      </w:rPr>
    </w:lvl>
    <w:lvl w:ilvl="1">
      <w:start w:val="1"/>
      <w:numFmt w:val="decimal"/>
      <w:pStyle w:val="Kop2"/>
      <w:lvlText w:val="%1.%2."/>
      <w:lvlJc w:val="left"/>
      <w:pPr>
        <w:ind w:left="851" w:hanging="491"/>
      </w:pPr>
      <w:rPr>
        <w:rFonts w:hint="default"/>
      </w:rPr>
    </w:lvl>
    <w:lvl w:ilvl="2">
      <w:start w:val="1"/>
      <w:numFmt w:val="decimal"/>
      <w:pStyle w:val="Kop3"/>
      <w:lvlText w:val="%1.%2.%3."/>
      <w:lvlJc w:val="left"/>
      <w:pPr>
        <w:ind w:left="1304" w:hanging="5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62F3DA6"/>
    <w:multiLevelType w:val="hybridMultilevel"/>
    <w:tmpl w:val="7D5EE320"/>
    <w:lvl w:ilvl="0" w:tplc="08130001">
      <w:start w:val="1"/>
      <w:numFmt w:val="bullet"/>
      <w:lvlText w:val=""/>
      <w:lvlJc w:val="left"/>
      <w:pPr>
        <w:ind w:left="1440" w:hanging="360"/>
      </w:pPr>
      <w:rPr>
        <w:rFonts w:ascii="Symbol" w:hAnsi="Symbol" w:hint="default"/>
      </w:rPr>
    </w:lvl>
    <w:lvl w:ilvl="1" w:tplc="08130005">
      <w:start w:val="1"/>
      <w:numFmt w:val="bullet"/>
      <w:lvlText w:val=""/>
      <w:lvlJc w:val="left"/>
      <w:pPr>
        <w:ind w:left="2160" w:hanging="360"/>
      </w:pPr>
      <w:rPr>
        <w:rFonts w:ascii="Wingdings" w:hAnsi="Wingdings"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6" w15:restartNumberingAfterBreak="0">
    <w:nsid w:val="4A8C277E"/>
    <w:multiLevelType w:val="multilevel"/>
    <w:tmpl w:val="3EB02FA8"/>
    <w:styleLink w:val="1ai"/>
    <w:lvl w:ilvl="0">
      <w:start w:val="1"/>
      <w:numFmt w:val="decimal"/>
      <w:lvlText w:val="%1."/>
      <w:lvlJc w:val="left"/>
      <w:pPr>
        <w:ind w:left="2382"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righ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7" w15:restartNumberingAfterBreak="0">
    <w:nsid w:val="51B00DCC"/>
    <w:multiLevelType w:val="multilevel"/>
    <w:tmpl w:val="313C1912"/>
    <w:styleLink w:val="Stijl1"/>
    <w:lvl w:ilvl="0">
      <w:start w:val="1"/>
      <w:numFmt w:val="decimal"/>
      <w:lvlText w:val="%1."/>
      <w:lvlJc w:val="left"/>
      <w:pPr>
        <w:ind w:left="360" w:hanging="360"/>
      </w:pPr>
      <w:rPr>
        <w:rFonts w:ascii="Lucida Sans" w:hAnsi="Lucida Sans" w:hint="default"/>
        <w:b w:val="0"/>
        <w:i w:val="0"/>
        <w:color w:val="0069B4"/>
        <w:sz w:val="20"/>
      </w:rPr>
    </w:lvl>
    <w:lvl w:ilvl="1">
      <w:start w:val="1"/>
      <w:numFmt w:val="decimal"/>
      <w:lvlText w:val="%1.%2."/>
      <w:lvlJc w:val="left"/>
      <w:pPr>
        <w:ind w:left="851" w:hanging="491"/>
      </w:pPr>
      <w:rPr>
        <w:rFonts w:ascii="Lucida Sans" w:hAnsi="Lucida Sans" w:hint="default"/>
        <w:color w:val="0069B4"/>
      </w:rPr>
    </w:lvl>
    <w:lvl w:ilvl="2">
      <w:start w:val="1"/>
      <w:numFmt w:val="decimal"/>
      <w:lvlText w:val="%1.%2.%3"/>
      <w:lvlJc w:val="left"/>
      <w:pPr>
        <w:ind w:left="1080" w:hanging="360"/>
      </w:pPr>
      <w:rPr>
        <w:rFonts w:ascii="Lucida Sans" w:hAnsi="Lucida Sans" w:hint="default"/>
        <w:color w:val="0069B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36B5596"/>
    <w:multiLevelType w:val="hybridMultilevel"/>
    <w:tmpl w:val="D6FC42F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65B23AA7"/>
    <w:multiLevelType w:val="hybridMultilevel"/>
    <w:tmpl w:val="B4A229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7FF64C3"/>
    <w:multiLevelType w:val="multilevel"/>
    <w:tmpl w:val="3EB02FA8"/>
    <w:numStyleLink w:val="1ai"/>
  </w:abstractNum>
  <w:abstractNum w:abstractNumId="11" w15:restartNumberingAfterBreak="0">
    <w:nsid w:val="77BD6C0F"/>
    <w:multiLevelType w:val="hybridMultilevel"/>
    <w:tmpl w:val="A46EAFC2"/>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start w:val="1"/>
      <w:numFmt w:val="bullet"/>
      <w:lvlText w:val="o"/>
      <w:lvlJc w:val="left"/>
      <w:pPr>
        <w:ind w:left="4320" w:hanging="360"/>
      </w:pPr>
      <w:rPr>
        <w:rFonts w:ascii="Courier New" w:hAnsi="Courier New" w:cs="Courier New" w:hint="default"/>
      </w:rPr>
    </w:lvl>
    <w:lvl w:ilvl="5" w:tplc="08130005">
      <w:start w:val="1"/>
      <w:numFmt w:val="bullet"/>
      <w:lvlText w:val=""/>
      <w:lvlJc w:val="left"/>
      <w:pPr>
        <w:ind w:left="5040" w:hanging="360"/>
      </w:pPr>
      <w:rPr>
        <w:rFonts w:ascii="Wingdings" w:hAnsi="Wingdings" w:hint="default"/>
      </w:rPr>
    </w:lvl>
    <w:lvl w:ilvl="6" w:tplc="08130001">
      <w:start w:val="1"/>
      <w:numFmt w:val="bullet"/>
      <w:lvlText w:val=""/>
      <w:lvlJc w:val="left"/>
      <w:pPr>
        <w:ind w:left="5760" w:hanging="360"/>
      </w:pPr>
      <w:rPr>
        <w:rFonts w:ascii="Symbol" w:hAnsi="Symbol" w:hint="default"/>
      </w:rPr>
    </w:lvl>
    <w:lvl w:ilvl="7" w:tplc="08130003">
      <w:start w:val="1"/>
      <w:numFmt w:val="bullet"/>
      <w:lvlText w:val="o"/>
      <w:lvlJc w:val="left"/>
      <w:pPr>
        <w:ind w:left="6480" w:hanging="360"/>
      </w:pPr>
      <w:rPr>
        <w:rFonts w:ascii="Courier New" w:hAnsi="Courier New" w:cs="Courier New" w:hint="default"/>
      </w:rPr>
    </w:lvl>
    <w:lvl w:ilvl="8" w:tplc="08130005">
      <w:start w:val="1"/>
      <w:numFmt w:val="bullet"/>
      <w:lvlText w:val=""/>
      <w:lvlJc w:val="left"/>
      <w:pPr>
        <w:ind w:left="7200" w:hanging="360"/>
      </w:pPr>
      <w:rPr>
        <w:rFonts w:ascii="Wingdings" w:hAnsi="Wingdings" w:hint="default"/>
      </w:rPr>
    </w:lvl>
  </w:abstractNum>
  <w:abstractNum w:abstractNumId="12" w15:restartNumberingAfterBreak="0">
    <w:nsid w:val="7A7E065E"/>
    <w:multiLevelType w:val="multilevel"/>
    <w:tmpl w:val="39FE296C"/>
    <w:styleLink w:val="FarysNumbers"/>
    <w:lvl w:ilvl="0">
      <w:start w:val="1"/>
      <w:numFmt w:val="bullet"/>
      <w:lvlText w:val=""/>
      <w:lvlJc w:val="left"/>
      <w:pPr>
        <w:ind w:left="397" w:hanging="397"/>
      </w:pPr>
      <w:rPr>
        <w:rFonts w:ascii="Symbol" w:hAnsi="Symbol" w:hint="default"/>
        <w:b w:val="0"/>
        <w:i w:val="0"/>
        <w:color w:val="0069B4"/>
        <w:sz w:val="20"/>
      </w:rPr>
    </w:lvl>
    <w:lvl w:ilvl="1">
      <w:start w:val="1"/>
      <w:numFmt w:val="bullet"/>
      <w:lvlText w:val="-"/>
      <w:lvlJc w:val="left"/>
      <w:pPr>
        <w:ind w:left="340" w:firstLine="57"/>
      </w:pPr>
      <w:rPr>
        <w:rFonts w:ascii="Courier New" w:hAnsi="Courier New" w:hint="default"/>
        <w:b w:val="0"/>
        <w:i w:val="0"/>
        <w:color w:val="0069B4"/>
        <w:sz w:val="20"/>
      </w:rPr>
    </w:lvl>
    <w:lvl w:ilvl="2">
      <w:start w:val="1"/>
      <w:numFmt w:val="bullet"/>
      <w:lvlText w:val=""/>
      <w:lvlJc w:val="left"/>
      <w:pPr>
        <w:ind w:left="1420" w:hanging="360"/>
      </w:pPr>
      <w:rPr>
        <w:rFonts w:ascii="Symbol" w:hAnsi="Symbol" w:hint="default"/>
        <w:b w:val="0"/>
        <w:i w:val="0"/>
        <w:color w:val="0069B4"/>
        <w:sz w:val="20"/>
      </w:rPr>
    </w:lvl>
    <w:lvl w:ilvl="3">
      <w:start w:val="1"/>
      <w:numFmt w:val="decimal"/>
      <w:lvlText w:val="(%4)"/>
      <w:lvlJc w:val="left"/>
      <w:pPr>
        <w:ind w:left="1780" w:hanging="360"/>
      </w:pPr>
      <w:rPr>
        <w:rFonts w:hint="default"/>
      </w:rPr>
    </w:lvl>
    <w:lvl w:ilvl="4">
      <w:start w:val="1"/>
      <w:numFmt w:val="lowerLetter"/>
      <w:lvlText w:val="(%5)"/>
      <w:lvlJc w:val="left"/>
      <w:pPr>
        <w:ind w:left="2140" w:hanging="360"/>
      </w:pPr>
      <w:rPr>
        <w:rFonts w:hint="default"/>
      </w:rPr>
    </w:lvl>
    <w:lvl w:ilvl="5">
      <w:start w:val="1"/>
      <w:numFmt w:val="lowerRoman"/>
      <w:lvlText w:val="(%6)"/>
      <w:lvlJc w:val="left"/>
      <w:pPr>
        <w:ind w:left="2500" w:hanging="360"/>
      </w:pPr>
      <w:rPr>
        <w:rFonts w:hint="default"/>
      </w:rPr>
    </w:lvl>
    <w:lvl w:ilvl="6">
      <w:start w:val="1"/>
      <w:numFmt w:val="decimal"/>
      <w:lvlText w:val="%7."/>
      <w:lvlJc w:val="left"/>
      <w:pPr>
        <w:ind w:left="2860" w:hanging="360"/>
      </w:pPr>
      <w:rPr>
        <w:rFonts w:hint="default"/>
      </w:rPr>
    </w:lvl>
    <w:lvl w:ilvl="7">
      <w:start w:val="1"/>
      <w:numFmt w:val="lowerLetter"/>
      <w:lvlText w:val="%8."/>
      <w:lvlJc w:val="left"/>
      <w:pPr>
        <w:ind w:left="3220" w:hanging="360"/>
      </w:pPr>
      <w:rPr>
        <w:rFonts w:hint="default"/>
      </w:rPr>
    </w:lvl>
    <w:lvl w:ilvl="8">
      <w:start w:val="1"/>
      <w:numFmt w:val="lowerRoman"/>
      <w:lvlText w:val="%9."/>
      <w:lvlJc w:val="left"/>
      <w:pPr>
        <w:ind w:left="3580" w:hanging="360"/>
      </w:pPr>
      <w:rPr>
        <w:rFonts w:hint="default"/>
      </w:rPr>
    </w:lvl>
  </w:abstractNum>
  <w:num w:numId="1" w16cid:durableId="1864978580">
    <w:abstractNumId w:val="4"/>
  </w:num>
  <w:num w:numId="2" w16cid:durableId="1776289825">
    <w:abstractNumId w:val="1"/>
  </w:num>
  <w:num w:numId="3" w16cid:durableId="1818061495">
    <w:abstractNumId w:val="12"/>
  </w:num>
  <w:num w:numId="4" w16cid:durableId="1119646883">
    <w:abstractNumId w:val="7"/>
  </w:num>
  <w:num w:numId="5" w16cid:durableId="676464258">
    <w:abstractNumId w:val="9"/>
  </w:num>
  <w:num w:numId="6" w16cid:durableId="2035570273">
    <w:abstractNumId w:val="0"/>
  </w:num>
  <w:num w:numId="7" w16cid:durableId="2042129335">
    <w:abstractNumId w:val="6"/>
  </w:num>
  <w:num w:numId="8" w16cid:durableId="589004731">
    <w:abstractNumId w:val="10"/>
  </w:num>
  <w:num w:numId="9" w16cid:durableId="9768228">
    <w:abstractNumId w:val="2"/>
  </w:num>
  <w:num w:numId="10" w16cid:durableId="1936211362">
    <w:abstractNumId w:val="3"/>
  </w:num>
  <w:num w:numId="11" w16cid:durableId="1816532552">
    <w:abstractNumId w:val="11"/>
  </w:num>
  <w:num w:numId="12" w16cid:durableId="1796367840">
    <w:abstractNumId w:val="8"/>
  </w:num>
  <w:num w:numId="13" w16cid:durableId="13232911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vaqBePLakR87vnoD0aRTlToJACuOb3D+UHPM5zF1M1wmZt7JB3+9U4xiPHg1XSUQ1MEiXN1XX9cw2jlVLyPCKw==" w:salt="U1nEceWQRFa19V4uOQeFM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8D6"/>
    <w:rsid w:val="0003189E"/>
    <w:rsid w:val="00045B57"/>
    <w:rsid w:val="00055B45"/>
    <w:rsid w:val="000603F6"/>
    <w:rsid w:val="00076B06"/>
    <w:rsid w:val="00082142"/>
    <w:rsid w:val="0008222F"/>
    <w:rsid w:val="00085B56"/>
    <w:rsid w:val="00092FFB"/>
    <w:rsid w:val="000A4BBA"/>
    <w:rsid w:val="000A7904"/>
    <w:rsid w:val="000E6333"/>
    <w:rsid w:val="0012043D"/>
    <w:rsid w:val="00141536"/>
    <w:rsid w:val="00163EBB"/>
    <w:rsid w:val="00167C29"/>
    <w:rsid w:val="0017703F"/>
    <w:rsid w:val="0018012C"/>
    <w:rsid w:val="00184F92"/>
    <w:rsid w:val="0019239C"/>
    <w:rsid w:val="001932AE"/>
    <w:rsid w:val="001B06E8"/>
    <w:rsid w:val="001B1888"/>
    <w:rsid w:val="001D6B84"/>
    <w:rsid w:val="001E0E98"/>
    <w:rsid w:val="001E1C84"/>
    <w:rsid w:val="001E3E3F"/>
    <w:rsid w:val="001F7480"/>
    <w:rsid w:val="00205E7F"/>
    <w:rsid w:val="00230401"/>
    <w:rsid w:val="002372E0"/>
    <w:rsid w:val="00260E25"/>
    <w:rsid w:val="002644F5"/>
    <w:rsid w:val="00271FEF"/>
    <w:rsid w:val="0028212F"/>
    <w:rsid w:val="00285F36"/>
    <w:rsid w:val="002F0095"/>
    <w:rsid w:val="002F6A62"/>
    <w:rsid w:val="002F6C49"/>
    <w:rsid w:val="002F7060"/>
    <w:rsid w:val="002F75E9"/>
    <w:rsid w:val="00312071"/>
    <w:rsid w:val="00313A9C"/>
    <w:rsid w:val="00317A1E"/>
    <w:rsid w:val="00327D8E"/>
    <w:rsid w:val="00336344"/>
    <w:rsid w:val="00336EF1"/>
    <w:rsid w:val="00341A48"/>
    <w:rsid w:val="003630F1"/>
    <w:rsid w:val="00364091"/>
    <w:rsid w:val="00365A06"/>
    <w:rsid w:val="0037521E"/>
    <w:rsid w:val="00386D56"/>
    <w:rsid w:val="00395CF5"/>
    <w:rsid w:val="003A7223"/>
    <w:rsid w:val="003B696B"/>
    <w:rsid w:val="003D5BCC"/>
    <w:rsid w:val="003F169D"/>
    <w:rsid w:val="003F6523"/>
    <w:rsid w:val="0040435C"/>
    <w:rsid w:val="00417827"/>
    <w:rsid w:val="00446C53"/>
    <w:rsid w:val="00453044"/>
    <w:rsid w:val="00472983"/>
    <w:rsid w:val="00477B84"/>
    <w:rsid w:val="00484F15"/>
    <w:rsid w:val="00496059"/>
    <w:rsid w:val="004A1B13"/>
    <w:rsid w:val="004A5FA4"/>
    <w:rsid w:val="004B195D"/>
    <w:rsid w:val="004C2FA9"/>
    <w:rsid w:val="004E0AAC"/>
    <w:rsid w:val="004E5613"/>
    <w:rsid w:val="004F013E"/>
    <w:rsid w:val="005151C4"/>
    <w:rsid w:val="00530298"/>
    <w:rsid w:val="005440B7"/>
    <w:rsid w:val="00562990"/>
    <w:rsid w:val="00563C13"/>
    <w:rsid w:val="005808C5"/>
    <w:rsid w:val="00591D0C"/>
    <w:rsid w:val="00594417"/>
    <w:rsid w:val="005A1D5B"/>
    <w:rsid w:val="005E0837"/>
    <w:rsid w:val="005E1245"/>
    <w:rsid w:val="005E1B8B"/>
    <w:rsid w:val="00605378"/>
    <w:rsid w:val="006054F0"/>
    <w:rsid w:val="00610853"/>
    <w:rsid w:val="00612896"/>
    <w:rsid w:val="006248D6"/>
    <w:rsid w:val="00631585"/>
    <w:rsid w:val="00632E18"/>
    <w:rsid w:val="006410B8"/>
    <w:rsid w:val="00664550"/>
    <w:rsid w:val="00670EA1"/>
    <w:rsid w:val="00673654"/>
    <w:rsid w:val="0068217C"/>
    <w:rsid w:val="00697971"/>
    <w:rsid w:val="006A0DE4"/>
    <w:rsid w:val="006B5543"/>
    <w:rsid w:val="00713E7E"/>
    <w:rsid w:val="007214F2"/>
    <w:rsid w:val="00726B16"/>
    <w:rsid w:val="00731813"/>
    <w:rsid w:val="007501DD"/>
    <w:rsid w:val="0075204A"/>
    <w:rsid w:val="00776A03"/>
    <w:rsid w:val="00781894"/>
    <w:rsid w:val="007A4BEB"/>
    <w:rsid w:val="007A6452"/>
    <w:rsid w:val="007E0B25"/>
    <w:rsid w:val="007E2259"/>
    <w:rsid w:val="00803498"/>
    <w:rsid w:val="0081067B"/>
    <w:rsid w:val="00853D0F"/>
    <w:rsid w:val="0087184E"/>
    <w:rsid w:val="00876462"/>
    <w:rsid w:val="00892400"/>
    <w:rsid w:val="008E6845"/>
    <w:rsid w:val="008F4F9E"/>
    <w:rsid w:val="00910273"/>
    <w:rsid w:val="00911867"/>
    <w:rsid w:val="00917322"/>
    <w:rsid w:val="00921795"/>
    <w:rsid w:val="009518D7"/>
    <w:rsid w:val="00952EF8"/>
    <w:rsid w:val="0097465D"/>
    <w:rsid w:val="0098078E"/>
    <w:rsid w:val="009B3D7E"/>
    <w:rsid w:val="009B7972"/>
    <w:rsid w:val="009C2C58"/>
    <w:rsid w:val="009C5A6E"/>
    <w:rsid w:val="009F7C77"/>
    <w:rsid w:val="00A076A3"/>
    <w:rsid w:val="00A12F7A"/>
    <w:rsid w:val="00A609D9"/>
    <w:rsid w:val="00A66CD0"/>
    <w:rsid w:val="00A95181"/>
    <w:rsid w:val="00AB2445"/>
    <w:rsid w:val="00AD0FDE"/>
    <w:rsid w:val="00B00F14"/>
    <w:rsid w:val="00B462A9"/>
    <w:rsid w:val="00B61D62"/>
    <w:rsid w:val="00B763EE"/>
    <w:rsid w:val="00B95CE2"/>
    <w:rsid w:val="00B97B7A"/>
    <w:rsid w:val="00BA55B4"/>
    <w:rsid w:val="00BD1EA6"/>
    <w:rsid w:val="00BE0605"/>
    <w:rsid w:val="00BE4557"/>
    <w:rsid w:val="00BE6AEF"/>
    <w:rsid w:val="00C25803"/>
    <w:rsid w:val="00C3706E"/>
    <w:rsid w:val="00C419B2"/>
    <w:rsid w:val="00C47EDF"/>
    <w:rsid w:val="00C75E05"/>
    <w:rsid w:val="00CA153C"/>
    <w:rsid w:val="00CB4409"/>
    <w:rsid w:val="00CC3979"/>
    <w:rsid w:val="00CC517E"/>
    <w:rsid w:val="00CC561B"/>
    <w:rsid w:val="00CE1BA5"/>
    <w:rsid w:val="00CF07DE"/>
    <w:rsid w:val="00CF5028"/>
    <w:rsid w:val="00D01EB7"/>
    <w:rsid w:val="00D151F9"/>
    <w:rsid w:val="00D17EEE"/>
    <w:rsid w:val="00D217AD"/>
    <w:rsid w:val="00D241B0"/>
    <w:rsid w:val="00D30DAA"/>
    <w:rsid w:val="00D47F01"/>
    <w:rsid w:val="00D74235"/>
    <w:rsid w:val="00D74B54"/>
    <w:rsid w:val="00DA18C1"/>
    <w:rsid w:val="00DE6435"/>
    <w:rsid w:val="00E10DFB"/>
    <w:rsid w:val="00E247C0"/>
    <w:rsid w:val="00E54F5D"/>
    <w:rsid w:val="00E72C11"/>
    <w:rsid w:val="00E871CB"/>
    <w:rsid w:val="00E9075C"/>
    <w:rsid w:val="00E961AD"/>
    <w:rsid w:val="00EB661C"/>
    <w:rsid w:val="00EC3D12"/>
    <w:rsid w:val="00EE2E68"/>
    <w:rsid w:val="00EE3BC0"/>
    <w:rsid w:val="00EF58AA"/>
    <w:rsid w:val="00EF72EC"/>
    <w:rsid w:val="00F00D3F"/>
    <w:rsid w:val="00F12522"/>
    <w:rsid w:val="00F12FD8"/>
    <w:rsid w:val="00F1760F"/>
    <w:rsid w:val="00F209F1"/>
    <w:rsid w:val="00F338EC"/>
    <w:rsid w:val="00F46125"/>
    <w:rsid w:val="00F61713"/>
    <w:rsid w:val="00F75971"/>
    <w:rsid w:val="00F86941"/>
    <w:rsid w:val="00FA0530"/>
    <w:rsid w:val="00FA436A"/>
    <w:rsid w:val="00FB303C"/>
    <w:rsid w:val="00FC12B5"/>
    <w:rsid w:val="00FF7F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5D16D"/>
  <w15:chartTrackingRefBased/>
  <w15:docId w15:val="{CD2AD57C-6D64-DF46-838A-9D08BEA5B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ind w:left="357"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561B"/>
    <w:pPr>
      <w:spacing w:after="280" w:line="280" w:lineRule="exact"/>
      <w:ind w:left="0" w:firstLine="0"/>
    </w:pPr>
    <w:rPr>
      <w:rFonts w:ascii="Lucida Sans" w:hAnsi="Lucida Sans"/>
      <w:color w:val="000000"/>
      <w:sz w:val="20"/>
    </w:rPr>
  </w:style>
  <w:style w:type="paragraph" w:styleId="Kop1">
    <w:name w:val="heading 1"/>
    <w:next w:val="Standaard"/>
    <w:link w:val="Kop1Char"/>
    <w:uiPriority w:val="9"/>
    <w:qFormat/>
    <w:rsid w:val="00260E25"/>
    <w:pPr>
      <w:keepNext/>
      <w:keepLines/>
      <w:numPr>
        <w:numId w:val="2"/>
      </w:numPr>
      <w:spacing w:before="100" w:beforeAutospacing="1" w:after="360" w:line="576" w:lineRule="exact"/>
      <w:ind w:left="1361" w:hanging="1361"/>
      <w:outlineLvl w:val="0"/>
    </w:pPr>
    <w:rPr>
      <w:rFonts w:ascii="Lucida Sans" w:eastAsiaTheme="majorEastAsia" w:hAnsi="Lucida Sans" w:cstheme="majorBidi"/>
      <w:color w:val="002A57"/>
      <w:sz w:val="48"/>
      <w:szCs w:val="32"/>
    </w:rPr>
  </w:style>
  <w:style w:type="paragraph" w:styleId="Kop2">
    <w:name w:val="heading 2"/>
    <w:basedOn w:val="Standaard"/>
    <w:next w:val="Standaard"/>
    <w:link w:val="Kop2Char"/>
    <w:uiPriority w:val="9"/>
    <w:unhideWhenUsed/>
    <w:qFormat/>
    <w:rsid w:val="00260E25"/>
    <w:pPr>
      <w:keepNext/>
      <w:keepLines/>
      <w:numPr>
        <w:ilvl w:val="1"/>
        <w:numId w:val="2"/>
      </w:numPr>
      <w:spacing w:before="420" w:line="504" w:lineRule="exact"/>
      <w:ind w:left="454" w:hanging="454"/>
      <w:outlineLvl w:val="1"/>
    </w:pPr>
    <w:rPr>
      <w:rFonts w:eastAsiaTheme="majorEastAsia" w:cstheme="majorBidi"/>
      <w:color w:val="0069B4"/>
      <w:sz w:val="42"/>
      <w:szCs w:val="26"/>
    </w:rPr>
  </w:style>
  <w:style w:type="paragraph" w:styleId="Kop3">
    <w:name w:val="heading 3"/>
    <w:basedOn w:val="Standaard"/>
    <w:next w:val="Standaard"/>
    <w:link w:val="Kop3Char"/>
    <w:uiPriority w:val="9"/>
    <w:unhideWhenUsed/>
    <w:qFormat/>
    <w:rsid w:val="00664550"/>
    <w:pPr>
      <w:keepNext/>
      <w:keepLines/>
      <w:numPr>
        <w:ilvl w:val="2"/>
        <w:numId w:val="2"/>
      </w:numPr>
      <w:spacing w:before="360" w:line="432" w:lineRule="exact"/>
      <w:ind w:left="584"/>
      <w:outlineLvl w:val="2"/>
    </w:pPr>
    <w:rPr>
      <w:rFonts w:eastAsiaTheme="majorEastAsia" w:cstheme="majorBidi"/>
      <w:color w:val="002A57"/>
      <w:sz w:val="36"/>
      <w:szCs w:val="24"/>
    </w:rPr>
  </w:style>
  <w:style w:type="paragraph" w:styleId="Kop4">
    <w:name w:val="heading 4"/>
    <w:basedOn w:val="Standaard"/>
    <w:next w:val="Standaard"/>
    <w:link w:val="Kop4Char"/>
    <w:uiPriority w:val="9"/>
    <w:unhideWhenUsed/>
    <w:qFormat/>
    <w:rsid w:val="001D6B84"/>
    <w:pPr>
      <w:keepNext/>
      <w:keepLines/>
      <w:spacing w:before="300" w:after="200" w:line="360" w:lineRule="exact"/>
      <w:outlineLvl w:val="3"/>
    </w:pPr>
    <w:rPr>
      <w:rFonts w:eastAsiaTheme="majorEastAsia" w:cstheme="majorBidi"/>
      <w:iCs/>
      <w:color w:val="0069B4"/>
      <w:sz w:val="30"/>
    </w:rPr>
  </w:style>
  <w:style w:type="paragraph" w:styleId="Kop5">
    <w:name w:val="heading 5"/>
    <w:basedOn w:val="Standaard"/>
    <w:next w:val="Standaard"/>
    <w:link w:val="Kop5Char"/>
    <w:uiPriority w:val="9"/>
    <w:unhideWhenUsed/>
    <w:qFormat/>
    <w:rsid w:val="00364091"/>
    <w:pPr>
      <w:keepNext/>
      <w:keepLines/>
      <w:spacing w:before="240" w:after="160" w:line="288" w:lineRule="exact"/>
      <w:outlineLvl w:val="4"/>
    </w:pPr>
    <w:rPr>
      <w:rFonts w:eastAsiaTheme="majorEastAsia" w:cstheme="majorBidi"/>
      <w:color w:val="002A57"/>
      <w:sz w:val="26"/>
    </w:rPr>
  </w:style>
  <w:style w:type="paragraph" w:styleId="Kop6">
    <w:name w:val="heading 6"/>
    <w:basedOn w:val="Standaard"/>
    <w:next w:val="Standaard"/>
    <w:link w:val="Kop6Char"/>
    <w:uiPriority w:val="9"/>
    <w:unhideWhenUsed/>
    <w:qFormat/>
    <w:rsid w:val="00341A48"/>
    <w:pPr>
      <w:keepNext/>
      <w:keepLines/>
      <w:spacing w:before="240" w:after="160" w:line="288" w:lineRule="exact"/>
      <w:outlineLvl w:val="5"/>
    </w:pPr>
    <w:rPr>
      <w:rFonts w:eastAsiaTheme="majorEastAsia" w:cstheme="majorBidi"/>
      <w:color w:val="0069B4"/>
    </w:rPr>
  </w:style>
  <w:style w:type="paragraph" w:styleId="Kop7">
    <w:name w:val="heading 7"/>
    <w:basedOn w:val="Standaard"/>
    <w:next w:val="Standaard"/>
    <w:link w:val="Kop7Char"/>
    <w:uiPriority w:val="9"/>
    <w:unhideWhenUsed/>
    <w:rsid w:val="001D6B84"/>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E0E98"/>
    <w:pPr>
      <w:spacing w:after="360" w:line="360" w:lineRule="exact"/>
      <w:ind w:left="720"/>
      <w:contextualSpacing/>
    </w:pPr>
  </w:style>
  <w:style w:type="paragraph" w:customStyle="1" w:styleId="Farys">
    <w:name w:val="Farys"/>
    <w:basedOn w:val="Standaard"/>
    <w:next w:val="Kop1"/>
    <w:link w:val="FarysChar"/>
    <w:rsid w:val="00673654"/>
  </w:style>
  <w:style w:type="character" w:customStyle="1" w:styleId="Kop2Char">
    <w:name w:val="Kop 2 Char"/>
    <w:basedOn w:val="Standaardalinea-lettertype"/>
    <w:link w:val="Kop2"/>
    <w:uiPriority w:val="9"/>
    <w:rsid w:val="00260E25"/>
    <w:rPr>
      <w:rFonts w:ascii="Lucida Sans" w:eastAsiaTheme="majorEastAsia" w:hAnsi="Lucida Sans" w:cstheme="majorBidi"/>
      <w:color w:val="0069B4"/>
      <w:sz w:val="42"/>
      <w:szCs w:val="26"/>
    </w:rPr>
  </w:style>
  <w:style w:type="character" w:customStyle="1" w:styleId="FarysChar">
    <w:name w:val="Farys Char"/>
    <w:basedOn w:val="Standaardalinea-lettertype"/>
    <w:link w:val="Farys"/>
    <w:rsid w:val="00673654"/>
    <w:rPr>
      <w:rFonts w:ascii="Lucida Sans" w:hAnsi="Lucida Sans"/>
      <w:sz w:val="20"/>
    </w:rPr>
  </w:style>
  <w:style w:type="character" w:customStyle="1" w:styleId="Kop1Char">
    <w:name w:val="Kop 1 Char"/>
    <w:basedOn w:val="Standaardalinea-lettertype"/>
    <w:link w:val="Kop1"/>
    <w:uiPriority w:val="9"/>
    <w:rsid w:val="00260E25"/>
    <w:rPr>
      <w:rFonts w:ascii="Lucida Sans" w:eastAsiaTheme="majorEastAsia" w:hAnsi="Lucida Sans" w:cstheme="majorBidi"/>
      <w:color w:val="002A57"/>
      <w:sz w:val="48"/>
      <w:szCs w:val="32"/>
    </w:rPr>
  </w:style>
  <w:style w:type="character" w:customStyle="1" w:styleId="Kop3Char">
    <w:name w:val="Kop 3 Char"/>
    <w:basedOn w:val="Standaardalinea-lettertype"/>
    <w:link w:val="Kop3"/>
    <w:uiPriority w:val="9"/>
    <w:rsid w:val="00664550"/>
    <w:rPr>
      <w:rFonts w:ascii="Lucida Sans" w:eastAsiaTheme="majorEastAsia" w:hAnsi="Lucida Sans" w:cstheme="majorBidi"/>
      <w:color w:val="002A57"/>
      <w:sz w:val="36"/>
      <w:szCs w:val="24"/>
    </w:rPr>
  </w:style>
  <w:style w:type="character" w:customStyle="1" w:styleId="Kop4Char">
    <w:name w:val="Kop 4 Char"/>
    <w:basedOn w:val="Standaardalinea-lettertype"/>
    <w:link w:val="Kop4"/>
    <w:uiPriority w:val="9"/>
    <w:rsid w:val="001D6B84"/>
    <w:rPr>
      <w:rFonts w:ascii="Lucida Sans" w:eastAsiaTheme="majorEastAsia" w:hAnsi="Lucida Sans" w:cstheme="majorBidi"/>
      <w:iCs/>
      <w:color w:val="0069B4"/>
      <w:sz w:val="30"/>
    </w:rPr>
  </w:style>
  <w:style w:type="character" w:customStyle="1" w:styleId="Kop5Char">
    <w:name w:val="Kop 5 Char"/>
    <w:basedOn w:val="Standaardalinea-lettertype"/>
    <w:link w:val="Kop5"/>
    <w:uiPriority w:val="9"/>
    <w:rsid w:val="00364091"/>
    <w:rPr>
      <w:rFonts w:ascii="Lucida Sans" w:eastAsiaTheme="majorEastAsia" w:hAnsi="Lucida Sans" w:cstheme="majorBidi"/>
      <w:color w:val="002A57"/>
      <w:sz w:val="26"/>
    </w:rPr>
  </w:style>
  <w:style w:type="character" w:customStyle="1" w:styleId="Kop6Char">
    <w:name w:val="Kop 6 Char"/>
    <w:basedOn w:val="Standaardalinea-lettertype"/>
    <w:link w:val="Kop6"/>
    <w:uiPriority w:val="9"/>
    <w:rsid w:val="00341A48"/>
    <w:rPr>
      <w:rFonts w:ascii="Lucida Sans" w:eastAsiaTheme="majorEastAsia" w:hAnsi="Lucida Sans" w:cstheme="majorBidi"/>
      <w:color w:val="0069B4"/>
      <w:sz w:val="20"/>
    </w:rPr>
  </w:style>
  <w:style w:type="character" w:customStyle="1" w:styleId="Kop7Char">
    <w:name w:val="Kop 7 Char"/>
    <w:basedOn w:val="Standaardalinea-lettertype"/>
    <w:link w:val="Kop7"/>
    <w:uiPriority w:val="9"/>
    <w:rsid w:val="001D6B84"/>
    <w:rPr>
      <w:rFonts w:asciiTheme="majorHAnsi" w:eastAsiaTheme="majorEastAsia" w:hAnsiTheme="majorHAnsi" w:cstheme="majorBidi"/>
      <w:i/>
      <w:iCs/>
      <w:color w:val="1F3763" w:themeColor="accent1" w:themeShade="7F"/>
      <w:sz w:val="20"/>
    </w:rPr>
  </w:style>
  <w:style w:type="numbering" w:customStyle="1" w:styleId="KopNummering">
    <w:name w:val="KopNummering"/>
    <w:uiPriority w:val="99"/>
    <w:rsid w:val="002372E0"/>
    <w:pPr>
      <w:numPr>
        <w:numId w:val="1"/>
      </w:numPr>
    </w:pPr>
  </w:style>
  <w:style w:type="paragraph" w:styleId="Kopvaninhoudsopgave">
    <w:name w:val="TOC Heading"/>
    <w:basedOn w:val="Kop1"/>
    <w:next w:val="Standaard"/>
    <w:uiPriority w:val="39"/>
    <w:unhideWhenUsed/>
    <w:qFormat/>
    <w:rsid w:val="007214F2"/>
    <w:pPr>
      <w:numPr>
        <w:numId w:val="0"/>
      </w:numPr>
      <w:spacing w:before="240" w:beforeAutospacing="0" w:after="0" w:line="259" w:lineRule="auto"/>
      <w:outlineLvl w:val="9"/>
    </w:pPr>
    <w:rPr>
      <w:rFonts w:asciiTheme="majorHAnsi" w:hAnsiTheme="majorHAnsi"/>
      <w:color w:val="2F5496" w:themeColor="accent1" w:themeShade="BF"/>
      <w:sz w:val="32"/>
      <w:lang w:eastAsia="nl-BE"/>
    </w:rPr>
  </w:style>
  <w:style w:type="paragraph" w:styleId="Inhopg1">
    <w:name w:val="toc 1"/>
    <w:basedOn w:val="Standaard"/>
    <w:next w:val="Standaard"/>
    <w:autoRedefine/>
    <w:uiPriority w:val="39"/>
    <w:unhideWhenUsed/>
    <w:rsid w:val="00045B57"/>
    <w:pPr>
      <w:tabs>
        <w:tab w:val="left" w:pos="567"/>
        <w:tab w:val="right" w:leader="dot" w:pos="9772"/>
      </w:tabs>
      <w:spacing w:before="360" w:after="240"/>
    </w:pPr>
    <w:rPr>
      <w:color w:val="0069B4"/>
      <w:sz w:val="30"/>
    </w:rPr>
  </w:style>
  <w:style w:type="paragraph" w:styleId="Inhopg2">
    <w:name w:val="toc 2"/>
    <w:basedOn w:val="Standaard"/>
    <w:next w:val="Standaard"/>
    <w:autoRedefine/>
    <w:uiPriority w:val="39"/>
    <w:unhideWhenUsed/>
    <w:rsid w:val="00726B16"/>
    <w:pPr>
      <w:spacing w:before="360" w:after="240"/>
      <w:ind w:left="567"/>
    </w:pPr>
    <w:rPr>
      <w:color w:val="002A57"/>
      <w:sz w:val="26"/>
    </w:rPr>
  </w:style>
  <w:style w:type="character" w:styleId="Hyperlink">
    <w:name w:val="Hyperlink"/>
    <w:basedOn w:val="Standaardalinea-lettertype"/>
    <w:uiPriority w:val="99"/>
    <w:unhideWhenUsed/>
    <w:rsid w:val="007214F2"/>
    <w:rPr>
      <w:color w:val="0563C1" w:themeColor="hyperlink"/>
      <w:u w:val="single"/>
    </w:rPr>
  </w:style>
  <w:style w:type="table" w:styleId="Tabelraster">
    <w:name w:val="Table Grid"/>
    <w:basedOn w:val="Standaardtabel"/>
    <w:uiPriority w:val="39"/>
    <w:rsid w:val="00853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726B16"/>
    <w:pPr>
      <w:spacing w:before="360" w:after="240"/>
      <w:ind w:left="1304"/>
    </w:pPr>
    <w:rPr>
      <w:color w:val="0069B4"/>
    </w:rPr>
  </w:style>
  <w:style w:type="table" w:styleId="Rastertabel4-Accent5">
    <w:name w:val="Grid Table 4 Accent 5"/>
    <w:basedOn w:val="Standaardtabel"/>
    <w:uiPriority w:val="49"/>
    <w:rsid w:val="00853D0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FarysTabel">
    <w:name w:val="FarysTabel"/>
    <w:basedOn w:val="Standaardtabel"/>
    <w:uiPriority w:val="99"/>
    <w:rsid w:val="00CC3979"/>
    <w:pPr>
      <w:spacing w:after="0" w:line="240" w:lineRule="auto"/>
      <w:ind w:left="0" w:firstLine="0"/>
    </w:pPr>
    <w:rPr>
      <w:rFonts w:ascii="Lucida Sans" w:hAnsi="Lucida Sans"/>
      <w:sz w:val="20"/>
    </w:rPr>
    <w:tblPr>
      <w:tblStyleRowBandSize w:val="1"/>
      <w:tblBorders>
        <w:insideH w:val="single" w:sz="4" w:space="0" w:color="808080" w:themeColor="background1" w:themeShade="80"/>
        <w:insideV w:val="single" w:sz="4" w:space="0" w:color="808080" w:themeColor="background1" w:themeShade="80"/>
      </w:tblBorders>
    </w:tblPr>
    <w:tcPr>
      <w:shd w:val="clear" w:color="auto" w:fill="auto"/>
      <w:vAlign w:val="center"/>
    </w:tcPr>
    <w:tblStylePr w:type="firstRow">
      <w:rPr>
        <w:rFonts w:ascii="Lucida Sans" w:hAnsi="Lucida Sans"/>
        <w:color w:val="FFFFFF"/>
        <w:sz w:val="20"/>
      </w:rPr>
      <w:tblPr/>
      <w:tcPr>
        <w:shd w:val="clear" w:color="auto" w:fill="0069B4"/>
      </w:tcPr>
    </w:tblStylePr>
    <w:tblStylePr w:type="band1Horz">
      <w:pPr>
        <w:jc w:val="left"/>
      </w:pPr>
    </w:tblStylePr>
    <w:tblStylePr w:type="band2Horz">
      <w:pPr>
        <w:jc w:val="left"/>
      </w:pPr>
    </w:tblStylePr>
  </w:style>
  <w:style w:type="character" w:styleId="Tekstvantijdelijkeaanduiding">
    <w:name w:val="Placeholder Text"/>
    <w:basedOn w:val="Standaardalinea-lettertype"/>
    <w:uiPriority w:val="99"/>
    <w:semiHidden/>
    <w:rsid w:val="00F209F1"/>
    <w:rPr>
      <w:color w:val="808080"/>
    </w:rPr>
  </w:style>
  <w:style w:type="paragraph" w:styleId="Koptekst">
    <w:name w:val="header"/>
    <w:basedOn w:val="Standaard"/>
    <w:link w:val="KoptekstChar"/>
    <w:uiPriority w:val="99"/>
    <w:unhideWhenUsed/>
    <w:rsid w:val="00E871C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71CB"/>
    <w:rPr>
      <w:rFonts w:ascii="Lucida Sans" w:hAnsi="Lucida Sans"/>
      <w:color w:val="000000"/>
      <w:sz w:val="20"/>
    </w:rPr>
  </w:style>
  <w:style w:type="paragraph" w:styleId="Voettekst">
    <w:name w:val="footer"/>
    <w:basedOn w:val="Standaard"/>
    <w:link w:val="VoettekstChar"/>
    <w:uiPriority w:val="99"/>
    <w:unhideWhenUsed/>
    <w:rsid w:val="00E871C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71CB"/>
    <w:rPr>
      <w:rFonts w:ascii="Lucida Sans" w:hAnsi="Lucida Sans"/>
      <w:color w:val="000000"/>
      <w:sz w:val="20"/>
    </w:rPr>
  </w:style>
  <w:style w:type="table" w:styleId="Rastertabel1licht-Accent5">
    <w:name w:val="Grid Table 1 Light Accent 5"/>
    <w:basedOn w:val="Standaardtabel"/>
    <w:uiPriority w:val="46"/>
    <w:rsid w:val="00CC397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jsttabel4-Accent5">
    <w:name w:val="List Table 4 Accent 5"/>
    <w:basedOn w:val="Standaardtabel"/>
    <w:uiPriority w:val="49"/>
    <w:rsid w:val="00CC397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5donker-Accent1">
    <w:name w:val="List Table 5 Dark Accent 1"/>
    <w:basedOn w:val="Standaardtabel"/>
    <w:uiPriority w:val="50"/>
    <w:rsid w:val="00CC3979"/>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3-Accent1">
    <w:name w:val="List Table 3 Accent 1"/>
    <w:basedOn w:val="Standaardtabel"/>
    <w:uiPriority w:val="48"/>
    <w:rsid w:val="00CC397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numbering" w:customStyle="1" w:styleId="FarysNumbers">
    <w:name w:val="FarysNumbers"/>
    <w:uiPriority w:val="99"/>
    <w:rsid w:val="005440B7"/>
    <w:pPr>
      <w:numPr>
        <w:numId w:val="3"/>
      </w:numPr>
    </w:pPr>
  </w:style>
  <w:style w:type="numbering" w:customStyle="1" w:styleId="Stijl1">
    <w:name w:val="Stijl1"/>
    <w:uiPriority w:val="99"/>
    <w:rsid w:val="005440B7"/>
    <w:pPr>
      <w:numPr>
        <w:numId w:val="4"/>
      </w:numPr>
    </w:pPr>
  </w:style>
  <w:style w:type="paragraph" w:customStyle="1" w:styleId="naamdocfooter">
    <w:name w:val="naam doc footer"/>
    <w:basedOn w:val="Standaard"/>
    <w:uiPriority w:val="99"/>
    <w:rsid w:val="006248D6"/>
    <w:pPr>
      <w:autoSpaceDE w:val="0"/>
      <w:autoSpaceDN w:val="0"/>
      <w:adjustRightInd w:val="0"/>
      <w:spacing w:after="0" w:line="220" w:lineRule="atLeast"/>
      <w:jc w:val="right"/>
      <w:textAlignment w:val="center"/>
    </w:pPr>
    <w:rPr>
      <w:rFonts w:ascii="New Hero" w:hAnsi="New Hero" w:cs="New Hero"/>
      <w:color w:val="007FFF"/>
      <w:sz w:val="14"/>
      <w:szCs w:val="14"/>
      <w:lang w:val="nl-NL"/>
    </w:rPr>
  </w:style>
  <w:style w:type="paragraph" w:customStyle="1" w:styleId="Default">
    <w:name w:val="Default"/>
    <w:rsid w:val="00F1760F"/>
    <w:pPr>
      <w:autoSpaceDE w:val="0"/>
      <w:autoSpaceDN w:val="0"/>
      <w:adjustRightInd w:val="0"/>
      <w:spacing w:after="0" w:line="240" w:lineRule="auto"/>
      <w:ind w:left="0" w:firstLine="0"/>
    </w:pPr>
    <w:rPr>
      <w:rFonts w:ascii="Calibri" w:hAnsi="Calibri" w:cs="Calibri"/>
      <w:color w:val="000000"/>
      <w:sz w:val="24"/>
      <w:szCs w:val="24"/>
    </w:rPr>
  </w:style>
  <w:style w:type="numbering" w:customStyle="1" w:styleId="1ai">
    <w:name w:val="1ai"/>
    <w:uiPriority w:val="99"/>
    <w:rsid w:val="00F1760F"/>
    <w:pPr>
      <w:numPr>
        <w:numId w:val="7"/>
      </w:numPr>
    </w:pPr>
  </w:style>
  <w:style w:type="paragraph" w:styleId="Lijstopsomteken">
    <w:name w:val="List Bullet"/>
    <w:basedOn w:val="Standaard"/>
    <w:uiPriority w:val="99"/>
    <w:unhideWhenUsed/>
    <w:qFormat/>
    <w:rsid w:val="00085B56"/>
    <w:pPr>
      <w:numPr>
        <w:numId w:val="10"/>
      </w:numPr>
      <w:spacing w:line="280" w:lineRule="atLeast"/>
      <w:contextualSpacing/>
    </w:pPr>
    <w:rPr>
      <w:rFonts w:asciiTheme="minorHAnsi" w:hAnsiTheme="minorHAnsi"/>
      <w:color w:val="auto"/>
      <w:lang w:val="nl-NL"/>
    </w:rPr>
  </w:style>
  <w:style w:type="character" w:styleId="Onopgelostemelding">
    <w:name w:val="Unresolved Mention"/>
    <w:basedOn w:val="Standaardalinea-lettertype"/>
    <w:uiPriority w:val="99"/>
    <w:semiHidden/>
    <w:unhideWhenUsed/>
    <w:rsid w:val="00477B84"/>
    <w:rPr>
      <w:color w:val="605E5C"/>
      <w:shd w:val="clear" w:color="auto" w:fill="E1DFDD"/>
    </w:rPr>
  </w:style>
  <w:style w:type="character" w:styleId="GevolgdeHyperlink">
    <w:name w:val="FollowedHyperlink"/>
    <w:basedOn w:val="Standaardalinea-lettertype"/>
    <w:uiPriority w:val="99"/>
    <w:semiHidden/>
    <w:unhideWhenUsed/>
    <w:rsid w:val="00B95C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902874">
      <w:bodyDiv w:val="1"/>
      <w:marLeft w:val="0"/>
      <w:marRight w:val="0"/>
      <w:marTop w:val="0"/>
      <w:marBottom w:val="0"/>
      <w:divBdr>
        <w:top w:val="none" w:sz="0" w:space="0" w:color="auto"/>
        <w:left w:val="none" w:sz="0" w:space="0" w:color="auto"/>
        <w:bottom w:val="none" w:sz="0" w:space="0" w:color="auto"/>
        <w:right w:val="none" w:sz="0" w:space="0" w:color="auto"/>
      </w:divBdr>
    </w:div>
    <w:div w:id="136481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svg"/><Relationship Id="rId4"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rgbClr val="97B354"/>
          </a:solidFill>
        </a:ln>
      </a:spPr>
      <a:bodyPr rtlCol="0" anchor="t" anchorCtr="0"/>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DAAC3-E75F-40A5-AFC7-114937ED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453</Words>
  <Characters>2493</Characters>
  <Application>Microsoft Office Word</Application>
  <DocSecurity>8</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Tom Leroy</cp:lastModifiedBy>
  <cp:revision>8</cp:revision>
  <cp:lastPrinted>2023-06-06T08:02:00Z</cp:lastPrinted>
  <dcterms:created xsi:type="dcterms:W3CDTF">2024-03-29T11:25:00Z</dcterms:created>
  <dcterms:modified xsi:type="dcterms:W3CDTF">2024-03-29T14:29:00Z</dcterms:modified>
</cp:coreProperties>
</file>