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5F535" w14:textId="0AC14F38" w:rsidR="009F47FF" w:rsidRDefault="009F47FF" w:rsidP="00737A4E">
      <w:pPr>
        <w:ind w:right="1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FD08E" wp14:editId="2C319948">
                <wp:simplePos x="0" y="0"/>
                <wp:positionH relativeFrom="column">
                  <wp:posOffset>2588895</wp:posOffset>
                </wp:positionH>
                <wp:positionV relativeFrom="paragraph">
                  <wp:posOffset>125095</wp:posOffset>
                </wp:positionV>
                <wp:extent cx="2392045" cy="856615"/>
                <wp:effectExtent l="0" t="0" r="8255" b="635"/>
                <wp:wrapNone/>
                <wp:docPr id="4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045" cy="855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401ED1" w14:textId="77777777" w:rsidR="009F47FF" w:rsidRDefault="009F47FF" w:rsidP="009F47FF">
                            <w:pPr>
                              <w:spacing w:line="480" w:lineRule="auto"/>
                              <w:rPr>
                                <w:color w:val="0069B4"/>
                              </w:rPr>
                            </w:pPr>
                            <w:r>
                              <w:rPr>
                                <w:color w:val="0069B4"/>
                              </w:rPr>
                              <w:t>Klantendienst 078 35 35 99</w:t>
                            </w:r>
                            <w:r>
                              <w:rPr>
                                <w:color w:val="0069B4"/>
                              </w:rPr>
                              <w:br/>
                              <w:t>Defectennummer 078 35 35 88</w:t>
                            </w:r>
                            <w:r>
                              <w:rPr>
                                <w:color w:val="0069B4"/>
                              </w:rPr>
                              <w:br/>
                              <w:t>www.farys.be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FD08E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203.85pt;margin-top:9.85pt;width:188.35pt;height: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" fillcolor="white [3201]" stroked="f" strokeweight=".5pt">
                <v:textbox inset="0,0,0,0">
                  <w:txbxContent>
                    <w:p w14:paraId="33401ED1" w14:textId="77777777" w:rsidR="009F47FF" w:rsidRDefault="009F47FF" w:rsidP="009F47FF">
                      <w:pPr>
                        <w:spacing w:line="480" w:lineRule="auto"/>
                        <w:rPr>
                          <w:color w:val="0069B4"/>
                        </w:rPr>
                      </w:pPr>
                      <w:r>
                        <w:rPr>
                          <w:color w:val="0069B4"/>
                        </w:rPr>
                        <w:t>Klantendienst 078 35 35 99</w:t>
                      </w:r>
                      <w:r>
                        <w:rPr>
                          <w:color w:val="0069B4"/>
                        </w:rPr>
                        <w:br/>
                        <w:t>Defectennummer 078 35 35 88</w:t>
                      </w:r>
                      <w:r>
                        <w:rPr>
                          <w:color w:val="0069B4"/>
                        </w:rPr>
                        <w:br/>
                        <w:t>www.farys.be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230D372" wp14:editId="4E8F134A">
            <wp:simplePos x="0" y="0"/>
            <wp:positionH relativeFrom="column">
              <wp:posOffset>-6985</wp:posOffset>
            </wp:positionH>
            <wp:positionV relativeFrom="paragraph">
              <wp:posOffset>30480</wp:posOffset>
            </wp:positionV>
            <wp:extent cx="2209165" cy="1003935"/>
            <wp:effectExtent l="0" t="0" r="635" b="5715"/>
            <wp:wrapNone/>
            <wp:docPr id="1587672909" name="Afbeelding 5" descr="Afbeelding met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3" descr="Afbeelding met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CEA70" w14:textId="303A26D8" w:rsidR="009F47FF" w:rsidRDefault="009F47FF" w:rsidP="00737A4E">
      <w:pPr>
        <w:ind w:right="143"/>
      </w:pPr>
    </w:p>
    <w:p w14:paraId="632AB203" w14:textId="1F95A168" w:rsidR="009F47FF" w:rsidRDefault="009F47FF" w:rsidP="00737A4E">
      <w:pPr>
        <w:ind w:right="143"/>
      </w:pPr>
    </w:p>
    <w:p w14:paraId="77FC0982" w14:textId="77777777" w:rsidR="009F47FF" w:rsidRDefault="009F47FF" w:rsidP="00737A4E">
      <w:pPr>
        <w:spacing w:after="120"/>
        <w:ind w:right="142"/>
      </w:pPr>
    </w:p>
    <w:p w14:paraId="6A42A600" w14:textId="77777777" w:rsidR="00AE6EFB" w:rsidRDefault="009F47FF" w:rsidP="00AE6EFB">
      <w:pPr>
        <w:pStyle w:val="Kop1"/>
        <w:numPr>
          <w:ilvl w:val="0"/>
          <w:numId w:val="0"/>
        </w:numPr>
        <w:spacing w:before="0" w:beforeAutospacing="0" w:after="0"/>
      </w:pPr>
      <w:r>
        <w:t xml:space="preserve">Wegen- en rioleringswerken </w:t>
      </w:r>
      <w:proofErr w:type="spellStart"/>
      <w:r w:rsidR="00690CF8">
        <w:t>Braemkasteelstraat</w:t>
      </w:r>
      <w:proofErr w:type="spellEnd"/>
      <w:r w:rsidR="00690CF8">
        <w:t xml:space="preserve"> en omgeving</w:t>
      </w:r>
      <w:r>
        <w:t xml:space="preserve"> </w:t>
      </w:r>
    </w:p>
    <w:p w14:paraId="6280204B" w14:textId="19E72B5D" w:rsidR="009F47FF" w:rsidRPr="00AE6EFB" w:rsidRDefault="009F47FF" w:rsidP="00AE6EFB">
      <w:pPr>
        <w:pStyle w:val="Kop1"/>
        <w:numPr>
          <w:ilvl w:val="0"/>
          <w:numId w:val="0"/>
        </w:numPr>
        <w:spacing w:before="0" w:beforeAutospacing="0" w:after="0"/>
        <w:rPr>
          <w:color w:val="auto"/>
          <w:sz w:val="20"/>
          <w:szCs w:val="20"/>
        </w:rPr>
      </w:pPr>
      <w:r w:rsidRPr="00AE6EFB">
        <w:rPr>
          <w:color w:val="auto"/>
          <w:sz w:val="20"/>
          <w:szCs w:val="20"/>
        </w:rPr>
        <w:t>Beste bewoner</w:t>
      </w:r>
    </w:p>
    <w:p w14:paraId="7408B454" w14:textId="77777777" w:rsidR="00AE6EFB" w:rsidRPr="00AE6EFB" w:rsidRDefault="00AE6EFB" w:rsidP="00AE6EFB">
      <w:pPr>
        <w:spacing w:after="120" w:line="240" w:lineRule="auto"/>
      </w:pPr>
    </w:p>
    <w:p w14:paraId="3ACEB971" w14:textId="7C6ACD6D" w:rsidR="003E68A5" w:rsidRPr="00AE6EFB" w:rsidRDefault="003E68A5" w:rsidP="00737A4E">
      <w:pPr>
        <w:spacing w:after="240" w:line="276" w:lineRule="auto"/>
        <w:rPr>
          <w:szCs w:val="20"/>
        </w:rPr>
      </w:pPr>
      <w:r w:rsidRPr="00AE6EFB">
        <w:rPr>
          <w:szCs w:val="20"/>
        </w:rPr>
        <w:t>Om de straten in je buurt aangenamer en verkeersveiliger te maken, vinden</w:t>
      </w:r>
      <w:r w:rsidR="00AE6EFB">
        <w:rPr>
          <w:szCs w:val="20"/>
        </w:rPr>
        <w:t xml:space="preserve"> er </w:t>
      </w:r>
      <w:r w:rsidRPr="00AE6EFB">
        <w:rPr>
          <w:szCs w:val="20"/>
        </w:rPr>
        <w:t>ingrijpende wegen- en rioleringswerken plaats. Het gaat om deze straten:</w:t>
      </w:r>
    </w:p>
    <w:p w14:paraId="4151A414" w14:textId="77777777" w:rsidR="003E68A5" w:rsidRPr="00AE6EFB" w:rsidRDefault="00DF68C6" w:rsidP="003E68A5">
      <w:pPr>
        <w:pStyle w:val="Lijstalinea"/>
        <w:numPr>
          <w:ilvl w:val="0"/>
          <w:numId w:val="21"/>
        </w:numPr>
        <w:spacing w:after="240" w:line="360" w:lineRule="auto"/>
        <w:rPr>
          <w:szCs w:val="20"/>
        </w:rPr>
      </w:pPr>
      <w:proofErr w:type="spellStart"/>
      <w:r w:rsidRPr="00AE6EFB">
        <w:rPr>
          <w:b/>
          <w:bCs/>
          <w:szCs w:val="20"/>
        </w:rPr>
        <w:t>Braemstraat</w:t>
      </w:r>
      <w:proofErr w:type="spellEnd"/>
      <w:r w:rsidRPr="00AE6EFB">
        <w:rPr>
          <w:szCs w:val="20"/>
        </w:rPr>
        <w:t xml:space="preserve"> </w:t>
      </w:r>
      <w:r w:rsidR="00351D8E" w:rsidRPr="00AE6EFB">
        <w:rPr>
          <w:szCs w:val="20"/>
        </w:rPr>
        <w:t xml:space="preserve">(tussen </w:t>
      </w:r>
      <w:r w:rsidR="0090426D" w:rsidRPr="00AE6EFB">
        <w:rPr>
          <w:szCs w:val="20"/>
        </w:rPr>
        <w:t xml:space="preserve">de </w:t>
      </w:r>
      <w:proofErr w:type="spellStart"/>
      <w:r w:rsidR="00351D8E" w:rsidRPr="00AE6EFB">
        <w:rPr>
          <w:szCs w:val="20"/>
        </w:rPr>
        <w:t>Braemkasteelstraat</w:t>
      </w:r>
      <w:proofErr w:type="spellEnd"/>
      <w:r w:rsidR="00351D8E" w:rsidRPr="00AE6EFB">
        <w:rPr>
          <w:szCs w:val="20"/>
        </w:rPr>
        <w:t xml:space="preserve"> en de Emiel </w:t>
      </w:r>
      <w:proofErr w:type="spellStart"/>
      <w:r w:rsidR="00351D8E" w:rsidRPr="00AE6EFB">
        <w:rPr>
          <w:szCs w:val="20"/>
        </w:rPr>
        <w:t>Verhaerenlaan</w:t>
      </w:r>
      <w:proofErr w:type="spellEnd"/>
      <w:r w:rsidR="00351D8E" w:rsidRPr="00AE6EFB">
        <w:rPr>
          <w:szCs w:val="20"/>
        </w:rPr>
        <w:t>)</w:t>
      </w:r>
    </w:p>
    <w:p w14:paraId="633EE0B9" w14:textId="013DC17E" w:rsidR="003E68A5" w:rsidRPr="00AE6EFB" w:rsidRDefault="00D23CE7" w:rsidP="003E68A5">
      <w:pPr>
        <w:pStyle w:val="Lijstalinea"/>
        <w:numPr>
          <w:ilvl w:val="0"/>
          <w:numId w:val="21"/>
        </w:numPr>
        <w:spacing w:after="240" w:line="360" w:lineRule="auto"/>
        <w:rPr>
          <w:szCs w:val="20"/>
        </w:rPr>
      </w:pPr>
      <w:proofErr w:type="spellStart"/>
      <w:r w:rsidRPr="00AE6EFB">
        <w:rPr>
          <w:b/>
          <w:bCs/>
          <w:szCs w:val="20"/>
        </w:rPr>
        <w:t>Braemkasteelstraat</w:t>
      </w:r>
      <w:proofErr w:type="spellEnd"/>
      <w:r w:rsidRPr="00AE6EFB">
        <w:rPr>
          <w:szCs w:val="20"/>
        </w:rPr>
        <w:t xml:space="preserve"> (tussen </w:t>
      </w:r>
      <w:r w:rsidR="0090426D" w:rsidRPr="00AE6EFB">
        <w:rPr>
          <w:szCs w:val="20"/>
        </w:rPr>
        <w:t xml:space="preserve">de </w:t>
      </w:r>
      <w:proofErr w:type="spellStart"/>
      <w:r w:rsidRPr="00AE6EFB">
        <w:rPr>
          <w:szCs w:val="20"/>
        </w:rPr>
        <w:t>Braemstraat</w:t>
      </w:r>
      <w:proofErr w:type="spellEnd"/>
      <w:r w:rsidRPr="00AE6EFB">
        <w:rPr>
          <w:szCs w:val="20"/>
        </w:rPr>
        <w:t xml:space="preserve"> en </w:t>
      </w:r>
      <w:proofErr w:type="spellStart"/>
      <w:r w:rsidR="00334EEA" w:rsidRPr="00AE6EFB">
        <w:rPr>
          <w:szCs w:val="20"/>
        </w:rPr>
        <w:t>Meersemdries</w:t>
      </w:r>
      <w:proofErr w:type="spellEnd"/>
      <w:r w:rsidR="00334EEA" w:rsidRPr="00AE6EFB">
        <w:rPr>
          <w:szCs w:val="20"/>
        </w:rPr>
        <w:t xml:space="preserve">) </w:t>
      </w:r>
    </w:p>
    <w:p w14:paraId="7A4717E5" w14:textId="2857D240" w:rsidR="003E68A5" w:rsidRPr="00AE6EFB" w:rsidRDefault="00334EEA" w:rsidP="003E68A5">
      <w:pPr>
        <w:pStyle w:val="Lijstalinea"/>
        <w:numPr>
          <w:ilvl w:val="0"/>
          <w:numId w:val="21"/>
        </w:numPr>
        <w:spacing w:after="240" w:line="360" w:lineRule="auto"/>
        <w:rPr>
          <w:szCs w:val="20"/>
        </w:rPr>
      </w:pPr>
      <w:r w:rsidRPr="00AE6EFB">
        <w:rPr>
          <w:b/>
          <w:bCs/>
          <w:szCs w:val="20"/>
        </w:rPr>
        <w:t>Emanuel Hielstraat</w:t>
      </w:r>
      <w:r w:rsidRPr="00AE6EFB">
        <w:rPr>
          <w:szCs w:val="20"/>
        </w:rPr>
        <w:t xml:space="preserve"> (volledig)</w:t>
      </w:r>
      <w:r w:rsidR="00AE6EFB">
        <w:rPr>
          <w:szCs w:val="20"/>
        </w:rPr>
        <w:t>.</w:t>
      </w:r>
      <w:r w:rsidRPr="00AE6EFB">
        <w:rPr>
          <w:szCs w:val="20"/>
        </w:rPr>
        <w:t xml:space="preserve"> </w:t>
      </w:r>
    </w:p>
    <w:p w14:paraId="3DA4F840" w14:textId="00E9677A" w:rsidR="005456EB" w:rsidRPr="00AE6EFB" w:rsidRDefault="00AE6EFB" w:rsidP="003E68A5">
      <w:pPr>
        <w:spacing w:after="240" w:line="276" w:lineRule="auto"/>
        <w:rPr>
          <w:szCs w:val="20"/>
        </w:rPr>
      </w:pPr>
      <w:r>
        <w:rPr>
          <w:szCs w:val="20"/>
        </w:rPr>
        <w:t>Je vindt a</w:t>
      </w:r>
      <w:r w:rsidR="005456EB" w:rsidRPr="00AE6EFB">
        <w:rPr>
          <w:szCs w:val="20"/>
        </w:rPr>
        <w:t xml:space="preserve">lle informatie over deze werken </w:t>
      </w:r>
      <w:r>
        <w:rPr>
          <w:szCs w:val="20"/>
        </w:rPr>
        <w:t xml:space="preserve">op: </w:t>
      </w:r>
      <w:r w:rsidR="00F927EF" w:rsidRPr="000E6B31">
        <w:rPr>
          <w:szCs w:val="20"/>
        </w:rPr>
        <w:t>http://www.stad.gent/braemkasteelstraat</w:t>
      </w:r>
      <w:r w:rsidR="005456EB" w:rsidRPr="00AE6EFB">
        <w:rPr>
          <w:szCs w:val="20"/>
        </w:rPr>
        <w:t>.</w:t>
      </w:r>
    </w:p>
    <w:p w14:paraId="5D18F307" w14:textId="10A2808A" w:rsidR="00D528A7" w:rsidRPr="00AE6EFB" w:rsidRDefault="00F927EF" w:rsidP="00737A4E">
      <w:pPr>
        <w:spacing w:after="240" w:line="276" w:lineRule="auto"/>
        <w:rPr>
          <w:szCs w:val="20"/>
        </w:rPr>
      </w:pPr>
      <w:r w:rsidRPr="00AE6EFB">
        <w:rPr>
          <w:szCs w:val="20"/>
        </w:rPr>
        <w:t>In</w:t>
      </w:r>
      <w:r w:rsidR="00D528A7" w:rsidRPr="00AE6EFB">
        <w:rPr>
          <w:szCs w:val="20"/>
        </w:rPr>
        <w:t xml:space="preserve"> deze bewonersbrief </w:t>
      </w:r>
      <w:r w:rsidR="00AE6EFB">
        <w:rPr>
          <w:szCs w:val="20"/>
        </w:rPr>
        <w:t xml:space="preserve">geven wij </w:t>
      </w:r>
      <w:r w:rsidRPr="00AE6EFB">
        <w:rPr>
          <w:szCs w:val="20"/>
        </w:rPr>
        <w:t>je</w:t>
      </w:r>
      <w:r w:rsidR="00D528A7" w:rsidRPr="00AE6EFB">
        <w:rPr>
          <w:szCs w:val="20"/>
        </w:rPr>
        <w:t xml:space="preserve"> </w:t>
      </w:r>
      <w:r w:rsidR="00551966" w:rsidRPr="00AE6EFB">
        <w:rPr>
          <w:szCs w:val="20"/>
        </w:rPr>
        <w:t>een</w:t>
      </w:r>
      <w:r w:rsidR="00243453" w:rsidRPr="00AE6EFB">
        <w:rPr>
          <w:szCs w:val="20"/>
        </w:rPr>
        <w:t xml:space="preserve"> stand van zaken </w:t>
      </w:r>
      <w:r w:rsidR="00551966" w:rsidRPr="00AE6EFB">
        <w:rPr>
          <w:szCs w:val="20"/>
        </w:rPr>
        <w:t>van de werken.</w:t>
      </w:r>
    </w:p>
    <w:p w14:paraId="36BFFE46" w14:textId="7418FA72" w:rsidR="009F47FF" w:rsidRPr="00AE6EFB" w:rsidRDefault="00CF6285" w:rsidP="00737A4E">
      <w:pPr>
        <w:pStyle w:val="Kop6"/>
        <w:rPr>
          <w:iCs/>
          <w:sz w:val="24"/>
          <w:szCs w:val="24"/>
        </w:rPr>
      </w:pPr>
      <w:r w:rsidRPr="00AE6EFB">
        <w:rPr>
          <w:iCs/>
          <w:sz w:val="24"/>
          <w:szCs w:val="24"/>
        </w:rPr>
        <w:t>1</w:t>
      </w:r>
      <w:r w:rsidR="00687F73" w:rsidRPr="00AE6EFB">
        <w:rPr>
          <w:iCs/>
          <w:sz w:val="24"/>
          <w:szCs w:val="24"/>
        </w:rPr>
        <w:t>.</w:t>
      </w:r>
      <w:r w:rsidRPr="00AE6EFB">
        <w:rPr>
          <w:iCs/>
          <w:sz w:val="24"/>
          <w:szCs w:val="24"/>
        </w:rPr>
        <w:t xml:space="preserve"> </w:t>
      </w:r>
      <w:r w:rsidRPr="00AE6EFB">
        <w:rPr>
          <w:iCs/>
          <w:sz w:val="24"/>
          <w:szCs w:val="24"/>
        </w:rPr>
        <w:tab/>
      </w:r>
      <w:r w:rsidR="005456EB" w:rsidRPr="00AE6EFB">
        <w:rPr>
          <w:iCs/>
          <w:sz w:val="24"/>
          <w:szCs w:val="24"/>
        </w:rPr>
        <w:t>Uitvoeringstermijn en fasering</w:t>
      </w:r>
    </w:p>
    <w:p w14:paraId="009A367E" w14:textId="4C299A45" w:rsidR="003E68A5" w:rsidRPr="00AE6EFB" w:rsidRDefault="0031487E" w:rsidP="00737A4E">
      <w:pPr>
        <w:autoSpaceDE w:val="0"/>
        <w:autoSpaceDN w:val="0"/>
        <w:rPr>
          <w:szCs w:val="20"/>
        </w:rPr>
      </w:pPr>
      <w:r w:rsidRPr="00AE6EFB">
        <w:rPr>
          <w:szCs w:val="20"/>
        </w:rPr>
        <w:t xml:space="preserve">De </w:t>
      </w:r>
      <w:r w:rsidR="00F57C0E" w:rsidRPr="00AE6EFB">
        <w:rPr>
          <w:szCs w:val="20"/>
        </w:rPr>
        <w:t xml:space="preserve">aannemer, </w:t>
      </w:r>
      <w:proofErr w:type="spellStart"/>
      <w:r w:rsidR="00F57C0E" w:rsidRPr="00AE6EFB">
        <w:rPr>
          <w:szCs w:val="20"/>
        </w:rPr>
        <w:t>Viabuild</w:t>
      </w:r>
      <w:proofErr w:type="spellEnd"/>
      <w:r w:rsidR="00F57C0E" w:rsidRPr="00AE6EFB">
        <w:rPr>
          <w:szCs w:val="20"/>
        </w:rPr>
        <w:t xml:space="preserve"> NV, startte in september 2024 </w:t>
      </w:r>
      <w:r w:rsidR="00DC6FA7" w:rsidRPr="00AE6EFB">
        <w:rPr>
          <w:szCs w:val="20"/>
        </w:rPr>
        <w:t xml:space="preserve">met fase 1 van de </w:t>
      </w:r>
      <w:r w:rsidR="002A54B0" w:rsidRPr="00AE6EFB">
        <w:rPr>
          <w:szCs w:val="20"/>
        </w:rPr>
        <w:t xml:space="preserve">werken. Dit zijn de werken </w:t>
      </w:r>
      <w:r w:rsidR="006E366C" w:rsidRPr="00AE6EFB">
        <w:rPr>
          <w:szCs w:val="20"/>
        </w:rPr>
        <w:t>in</w:t>
      </w:r>
      <w:r w:rsidR="003E68A5" w:rsidRPr="00AE6EFB">
        <w:rPr>
          <w:szCs w:val="20"/>
        </w:rPr>
        <w:t xml:space="preserve"> de</w:t>
      </w:r>
      <w:r w:rsidR="00AE6EFB">
        <w:rPr>
          <w:szCs w:val="20"/>
        </w:rPr>
        <w:t>:</w:t>
      </w:r>
      <w:r w:rsidR="006E366C" w:rsidRPr="00AE6EFB">
        <w:rPr>
          <w:szCs w:val="20"/>
        </w:rPr>
        <w:t xml:space="preserve"> </w:t>
      </w:r>
    </w:p>
    <w:p w14:paraId="114BF7E4" w14:textId="259D614E" w:rsidR="003E68A5" w:rsidRPr="00AE6EFB" w:rsidRDefault="00D65AA2" w:rsidP="003E68A5">
      <w:pPr>
        <w:pStyle w:val="Lijstalinea"/>
        <w:numPr>
          <w:ilvl w:val="0"/>
          <w:numId w:val="21"/>
        </w:numPr>
        <w:spacing w:after="240" w:line="360" w:lineRule="auto"/>
        <w:rPr>
          <w:szCs w:val="20"/>
        </w:rPr>
      </w:pPr>
      <w:proofErr w:type="spellStart"/>
      <w:r w:rsidRPr="00AE6EFB">
        <w:rPr>
          <w:b/>
          <w:bCs/>
          <w:szCs w:val="20"/>
        </w:rPr>
        <w:t>Braemkasteelstraat</w:t>
      </w:r>
      <w:proofErr w:type="spellEnd"/>
      <w:r w:rsidRPr="00AE6EFB">
        <w:rPr>
          <w:szCs w:val="20"/>
        </w:rPr>
        <w:t xml:space="preserve"> (tussen de Land van </w:t>
      </w:r>
      <w:proofErr w:type="spellStart"/>
      <w:r w:rsidRPr="00AE6EFB">
        <w:rPr>
          <w:szCs w:val="20"/>
        </w:rPr>
        <w:t>Rodelaan</w:t>
      </w:r>
      <w:proofErr w:type="spellEnd"/>
      <w:r w:rsidRPr="00AE6EFB">
        <w:rPr>
          <w:szCs w:val="20"/>
        </w:rPr>
        <w:t xml:space="preserve"> en de </w:t>
      </w:r>
      <w:proofErr w:type="spellStart"/>
      <w:r w:rsidRPr="00AE6EFB">
        <w:rPr>
          <w:szCs w:val="20"/>
        </w:rPr>
        <w:t>Braemstraat</w:t>
      </w:r>
      <w:proofErr w:type="spellEnd"/>
      <w:r w:rsidRPr="00AE6EFB">
        <w:rPr>
          <w:szCs w:val="20"/>
        </w:rPr>
        <w:t xml:space="preserve">) </w:t>
      </w:r>
    </w:p>
    <w:p w14:paraId="6604351F" w14:textId="77777777" w:rsidR="003E68A5" w:rsidRPr="00AE6EFB" w:rsidRDefault="00D65AA2" w:rsidP="003E68A5">
      <w:pPr>
        <w:pStyle w:val="Lijstalinea"/>
        <w:numPr>
          <w:ilvl w:val="0"/>
          <w:numId w:val="21"/>
        </w:numPr>
        <w:spacing w:after="240" w:line="360" w:lineRule="auto"/>
        <w:rPr>
          <w:szCs w:val="20"/>
        </w:rPr>
      </w:pPr>
      <w:proofErr w:type="spellStart"/>
      <w:r w:rsidRPr="00AE6EFB">
        <w:rPr>
          <w:b/>
          <w:bCs/>
          <w:szCs w:val="20"/>
        </w:rPr>
        <w:t>Braemstraat</w:t>
      </w:r>
      <w:proofErr w:type="spellEnd"/>
      <w:r w:rsidRPr="00AE6EFB">
        <w:rPr>
          <w:szCs w:val="20"/>
        </w:rPr>
        <w:t xml:space="preserve"> (tussen de </w:t>
      </w:r>
      <w:proofErr w:type="spellStart"/>
      <w:r w:rsidRPr="00AE6EFB">
        <w:rPr>
          <w:szCs w:val="20"/>
        </w:rPr>
        <w:t>Braemkasteelstraat</w:t>
      </w:r>
      <w:proofErr w:type="spellEnd"/>
      <w:r w:rsidRPr="00AE6EFB">
        <w:rPr>
          <w:szCs w:val="20"/>
        </w:rPr>
        <w:t xml:space="preserve"> en de Emiel </w:t>
      </w:r>
      <w:proofErr w:type="spellStart"/>
      <w:r w:rsidRPr="00AE6EFB">
        <w:rPr>
          <w:szCs w:val="20"/>
        </w:rPr>
        <w:t>Verhaerenlaan</w:t>
      </w:r>
      <w:proofErr w:type="spellEnd"/>
      <w:r w:rsidRPr="00AE6EFB">
        <w:rPr>
          <w:szCs w:val="20"/>
        </w:rPr>
        <w:t xml:space="preserve">). </w:t>
      </w:r>
    </w:p>
    <w:p w14:paraId="0084BDC4" w14:textId="77777777" w:rsidR="00F927EF" w:rsidRPr="00AE6EFB" w:rsidRDefault="00D65AA2" w:rsidP="003E68A5">
      <w:pPr>
        <w:autoSpaceDE w:val="0"/>
        <w:autoSpaceDN w:val="0"/>
        <w:rPr>
          <w:szCs w:val="20"/>
        </w:rPr>
      </w:pPr>
      <w:r w:rsidRPr="00AE6EFB">
        <w:rPr>
          <w:szCs w:val="20"/>
        </w:rPr>
        <w:t>Het was de bedoeling o</w:t>
      </w:r>
      <w:r w:rsidR="006100E8" w:rsidRPr="00AE6EFB">
        <w:rPr>
          <w:szCs w:val="20"/>
        </w:rPr>
        <w:t xml:space="preserve">m deze fase volledig af te ronden tegen </w:t>
      </w:r>
      <w:r w:rsidR="000F0848" w:rsidRPr="00AE6EFB">
        <w:rPr>
          <w:szCs w:val="20"/>
        </w:rPr>
        <w:t>het kerstverlof.</w:t>
      </w:r>
      <w:r w:rsidR="003E68A5" w:rsidRPr="00AE6EFB">
        <w:rPr>
          <w:szCs w:val="20"/>
        </w:rPr>
        <w:t xml:space="preserve"> Dit is jammer genoeg niet gelukt. Slechte </w:t>
      </w:r>
      <w:r w:rsidR="000F0848" w:rsidRPr="00AE6EFB">
        <w:rPr>
          <w:szCs w:val="20"/>
        </w:rPr>
        <w:t>weersomstan</w:t>
      </w:r>
      <w:r w:rsidR="00751303" w:rsidRPr="00AE6EFB">
        <w:rPr>
          <w:szCs w:val="20"/>
        </w:rPr>
        <w:t xml:space="preserve">digheden en onvoorziene </w:t>
      </w:r>
      <w:r w:rsidR="001C26F3" w:rsidRPr="00AE6EFB">
        <w:rPr>
          <w:szCs w:val="20"/>
        </w:rPr>
        <w:t xml:space="preserve">technische </w:t>
      </w:r>
      <w:r w:rsidR="00751303" w:rsidRPr="00AE6EFB">
        <w:rPr>
          <w:szCs w:val="20"/>
        </w:rPr>
        <w:t>problemen</w:t>
      </w:r>
      <w:r w:rsidR="00E967C0" w:rsidRPr="00AE6EFB">
        <w:rPr>
          <w:szCs w:val="20"/>
        </w:rPr>
        <w:t xml:space="preserve"> zorgde</w:t>
      </w:r>
      <w:r w:rsidR="003F5A4D" w:rsidRPr="00AE6EFB">
        <w:rPr>
          <w:szCs w:val="20"/>
        </w:rPr>
        <w:t xml:space="preserve">n voor vertraging. </w:t>
      </w:r>
    </w:p>
    <w:p w14:paraId="27AE0E70" w14:textId="2E1F441C" w:rsidR="003F5A4D" w:rsidRPr="00AE6EFB" w:rsidRDefault="003F5A4D" w:rsidP="003E68A5">
      <w:pPr>
        <w:autoSpaceDE w:val="0"/>
        <w:autoSpaceDN w:val="0"/>
        <w:rPr>
          <w:szCs w:val="20"/>
        </w:rPr>
      </w:pPr>
      <w:r w:rsidRPr="00AE6EFB">
        <w:rPr>
          <w:szCs w:val="20"/>
        </w:rPr>
        <w:t>De nieuwe timing is als volgt:</w:t>
      </w:r>
    </w:p>
    <w:p w14:paraId="75126329" w14:textId="0AF1D0AD" w:rsidR="003F5A4D" w:rsidRPr="00AE6EFB" w:rsidRDefault="00F927EF" w:rsidP="00737A4E">
      <w:pPr>
        <w:pStyle w:val="Lijstalinea"/>
        <w:numPr>
          <w:ilvl w:val="0"/>
          <w:numId w:val="19"/>
        </w:numPr>
        <w:autoSpaceDE w:val="0"/>
        <w:autoSpaceDN w:val="0"/>
        <w:spacing w:after="240" w:line="280" w:lineRule="exact"/>
        <w:ind w:left="357" w:hanging="357"/>
        <w:rPr>
          <w:color w:val="2E74B5" w:themeColor="accent5" w:themeShade="BF"/>
          <w:sz w:val="22"/>
        </w:rPr>
      </w:pPr>
      <w:r w:rsidRPr="00AE6EFB">
        <w:rPr>
          <w:color w:val="2E74B5" w:themeColor="accent5" w:themeShade="BF"/>
          <w:sz w:val="22"/>
        </w:rPr>
        <w:t>V</w:t>
      </w:r>
      <w:r w:rsidR="00AE6EFB" w:rsidRPr="00AE6EFB">
        <w:rPr>
          <w:color w:val="2E74B5" w:themeColor="accent5" w:themeShade="BF"/>
          <w:sz w:val="22"/>
        </w:rPr>
        <w:t>óó</w:t>
      </w:r>
      <w:r w:rsidRPr="00AE6EFB">
        <w:rPr>
          <w:color w:val="2E74B5" w:themeColor="accent5" w:themeShade="BF"/>
          <w:sz w:val="22"/>
        </w:rPr>
        <w:t>r</w:t>
      </w:r>
      <w:r w:rsidR="003F5A4D" w:rsidRPr="00AE6EFB">
        <w:rPr>
          <w:color w:val="2E74B5" w:themeColor="accent5" w:themeShade="BF"/>
          <w:sz w:val="22"/>
        </w:rPr>
        <w:t xml:space="preserve"> het bouwverlof (</w:t>
      </w:r>
      <w:r w:rsidR="00ED006F" w:rsidRPr="00AE6EFB">
        <w:rPr>
          <w:color w:val="2E74B5" w:themeColor="accent5" w:themeShade="BF"/>
          <w:sz w:val="22"/>
        </w:rPr>
        <w:t>20 december 2024)</w:t>
      </w:r>
    </w:p>
    <w:p w14:paraId="488BEA93" w14:textId="7D23AB86" w:rsidR="00F57C0E" w:rsidRPr="00AE6EFB" w:rsidRDefault="00EC1372" w:rsidP="00737A4E">
      <w:pPr>
        <w:autoSpaceDE w:val="0"/>
        <w:autoSpaceDN w:val="0"/>
        <w:spacing w:after="0"/>
        <w:rPr>
          <w:szCs w:val="20"/>
        </w:rPr>
      </w:pPr>
      <w:r w:rsidRPr="00AE6EFB">
        <w:rPr>
          <w:szCs w:val="20"/>
        </w:rPr>
        <w:t xml:space="preserve">De volledige riolering </w:t>
      </w:r>
      <w:r w:rsidR="001D565D" w:rsidRPr="00AE6EFB">
        <w:rPr>
          <w:szCs w:val="20"/>
        </w:rPr>
        <w:t xml:space="preserve">is afgewerkt, de woningen </w:t>
      </w:r>
      <w:r w:rsidR="003E68A5" w:rsidRPr="00AE6EFB">
        <w:rPr>
          <w:szCs w:val="20"/>
        </w:rPr>
        <w:t>zijn</w:t>
      </w:r>
      <w:r w:rsidR="001D565D" w:rsidRPr="00AE6EFB">
        <w:rPr>
          <w:szCs w:val="20"/>
        </w:rPr>
        <w:t xml:space="preserve"> aangesloten op deze nieuwe riolering.</w:t>
      </w:r>
    </w:p>
    <w:p w14:paraId="4102A68E" w14:textId="77777777" w:rsidR="00576814" w:rsidRDefault="00576814" w:rsidP="00737A4E">
      <w:pPr>
        <w:autoSpaceDE w:val="0"/>
        <w:autoSpaceDN w:val="0"/>
        <w:spacing w:after="0"/>
        <w:rPr>
          <w:sz w:val="24"/>
          <w:szCs w:val="24"/>
        </w:rPr>
      </w:pPr>
    </w:p>
    <w:p w14:paraId="03928337" w14:textId="77777777" w:rsidR="00AE6EFB" w:rsidRDefault="00AE6EFB" w:rsidP="00737A4E">
      <w:pPr>
        <w:autoSpaceDE w:val="0"/>
        <w:autoSpaceDN w:val="0"/>
        <w:spacing w:after="0"/>
        <w:rPr>
          <w:sz w:val="24"/>
          <w:szCs w:val="24"/>
        </w:rPr>
      </w:pPr>
    </w:p>
    <w:p w14:paraId="42654C01" w14:textId="77777777" w:rsidR="00AE6EFB" w:rsidRPr="003E68A5" w:rsidRDefault="00AE6EFB" w:rsidP="00737A4E">
      <w:pPr>
        <w:autoSpaceDE w:val="0"/>
        <w:autoSpaceDN w:val="0"/>
        <w:spacing w:after="0"/>
        <w:rPr>
          <w:sz w:val="24"/>
          <w:szCs w:val="24"/>
        </w:rPr>
      </w:pPr>
    </w:p>
    <w:p w14:paraId="0D1B4224" w14:textId="6E59EDB2" w:rsidR="009826E0" w:rsidRPr="00AE6EFB" w:rsidRDefault="008C53C3" w:rsidP="00F927EF">
      <w:pPr>
        <w:pStyle w:val="Lijstalinea"/>
        <w:numPr>
          <w:ilvl w:val="0"/>
          <w:numId w:val="20"/>
        </w:numPr>
        <w:autoSpaceDE w:val="0"/>
        <w:autoSpaceDN w:val="0"/>
        <w:spacing w:after="0" w:line="360" w:lineRule="auto"/>
        <w:rPr>
          <w:szCs w:val="20"/>
        </w:rPr>
      </w:pPr>
      <w:r w:rsidRPr="00AE6EFB">
        <w:rPr>
          <w:szCs w:val="20"/>
        </w:rPr>
        <w:lastRenderedPageBreak/>
        <w:t>In de zone van de nieuwe rijweg</w:t>
      </w:r>
      <w:r w:rsidR="00D16B96" w:rsidRPr="00AE6EFB">
        <w:rPr>
          <w:szCs w:val="20"/>
        </w:rPr>
        <w:t xml:space="preserve"> </w:t>
      </w:r>
      <w:r w:rsidR="00D81803" w:rsidRPr="00AE6EFB">
        <w:rPr>
          <w:szCs w:val="20"/>
        </w:rPr>
        <w:t xml:space="preserve">voorziet de aannemer </w:t>
      </w:r>
      <w:r w:rsidR="007904AB" w:rsidRPr="00AE6EFB">
        <w:rPr>
          <w:szCs w:val="20"/>
        </w:rPr>
        <w:t>minderhindersteenslag</w:t>
      </w:r>
      <w:r w:rsidR="00D97666" w:rsidRPr="00AE6EFB">
        <w:rPr>
          <w:szCs w:val="20"/>
        </w:rPr>
        <w:t xml:space="preserve"> </w:t>
      </w:r>
      <w:r w:rsidR="005222E0" w:rsidRPr="00AE6EFB">
        <w:rPr>
          <w:szCs w:val="20"/>
        </w:rPr>
        <w:t xml:space="preserve">en </w:t>
      </w:r>
      <w:r w:rsidR="003E68A5" w:rsidRPr="00AE6EFB">
        <w:rPr>
          <w:szCs w:val="20"/>
        </w:rPr>
        <w:t>worden</w:t>
      </w:r>
      <w:r w:rsidR="005222E0" w:rsidRPr="00AE6EFB">
        <w:rPr>
          <w:szCs w:val="20"/>
        </w:rPr>
        <w:t xml:space="preserve"> d</w:t>
      </w:r>
      <w:r w:rsidR="00BB71EA" w:rsidRPr="00AE6EFB">
        <w:rPr>
          <w:szCs w:val="20"/>
        </w:rPr>
        <w:t xml:space="preserve">e </w:t>
      </w:r>
      <w:r w:rsidRPr="00AE6EFB">
        <w:rPr>
          <w:szCs w:val="20"/>
        </w:rPr>
        <w:t xml:space="preserve">betonnen kantstroken </w:t>
      </w:r>
      <w:r w:rsidR="005222E0" w:rsidRPr="00AE6EFB">
        <w:rPr>
          <w:szCs w:val="20"/>
        </w:rPr>
        <w:t>gegoten</w:t>
      </w:r>
      <w:r w:rsidR="009826E0" w:rsidRPr="00AE6EFB">
        <w:rPr>
          <w:szCs w:val="20"/>
        </w:rPr>
        <w:t>.</w:t>
      </w:r>
    </w:p>
    <w:p w14:paraId="6506BBFB" w14:textId="669BDEE6" w:rsidR="00923099" w:rsidRPr="00AE6EFB" w:rsidRDefault="00923099" w:rsidP="00F927EF">
      <w:pPr>
        <w:pStyle w:val="Lijstalinea"/>
        <w:numPr>
          <w:ilvl w:val="0"/>
          <w:numId w:val="20"/>
        </w:numPr>
        <w:autoSpaceDE w:val="0"/>
        <w:autoSpaceDN w:val="0"/>
        <w:spacing w:after="0" w:line="360" w:lineRule="auto"/>
        <w:rPr>
          <w:szCs w:val="20"/>
        </w:rPr>
      </w:pPr>
      <w:r w:rsidRPr="00AE6EFB">
        <w:rPr>
          <w:szCs w:val="20"/>
        </w:rPr>
        <w:t xml:space="preserve">De aannemer </w:t>
      </w:r>
      <w:r w:rsidR="003E68A5" w:rsidRPr="00AE6EFB">
        <w:rPr>
          <w:szCs w:val="20"/>
        </w:rPr>
        <w:t>zorgt</w:t>
      </w:r>
      <w:r w:rsidR="00F51625" w:rsidRPr="00AE6EFB">
        <w:rPr>
          <w:szCs w:val="20"/>
        </w:rPr>
        <w:t xml:space="preserve"> voor </w:t>
      </w:r>
      <w:r w:rsidR="005D5687" w:rsidRPr="00AE6EFB">
        <w:rPr>
          <w:szCs w:val="20"/>
        </w:rPr>
        <w:t xml:space="preserve">een </w:t>
      </w:r>
      <w:r w:rsidR="00F51625" w:rsidRPr="00AE6EFB">
        <w:rPr>
          <w:szCs w:val="20"/>
        </w:rPr>
        <w:t>veilige doorgang</w:t>
      </w:r>
      <w:r w:rsidR="005D5687" w:rsidRPr="00AE6EFB">
        <w:rPr>
          <w:szCs w:val="20"/>
        </w:rPr>
        <w:t xml:space="preserve"> van </w:t>
      </w:r>
      <w:r w:rsidR="00AE6EFB">
        <w:rPr>
          <w:szCs w:val="20"/>
        </w:rPr>
        <w:t xml:space="preserve">de </w:t>
      </w:r>
      <w:r w:rsidR="005D5687" w:rsidRPr="00AE6EFB">
        <w:rPr>
          <w:szCs w:val="20"/>
        </w:rPr>
        <w:t>voetgangers en</w:t>
      </w:r>
      <w:r w:rsidRPr="00AE6EFB">
        <w:rPr>
          <w:szCs w:val="20"/>
        </w:rPr>
        <w:t xml:space="preserve"> </w:t>
      </w:r>
      <w:r w:rsidR="00AE6EFB">
        <w:rPr>
          <w:szCs w:val="20"/>
        </w:rPr>
        <w:t xml:space="preserve">de </w:t>
      </w:r>
      <w:r w:rsidR="00F55C64" w:rsidRPr="00AE6EFB">
        <w:rPr>
          <w:szCs w:val="20"/>
        </w:rPr>
        <w:t>bereikbaarheid</w:t>
      </w:r>
      <w:r w:rsidR="00F51625" w:rsidRPr="00AE6EFB">
        <w:rPr>
          <w:szCs w:val="20"/>
        </w:rPr>
        <w:t xml:space="preserve"> </w:t>
      </w:r>
      <w:r w:rsidR="00F55C64" w:rsidRPr="00AE6EFB">
        <w:rPr>
          <w:szCs w:val="20"/>
        </w:rPr>
        <w:t xml:space="preserve">van </w:t>
      </w:r>
      <w:r w:rsidR="00F51625" w:rsidRPr="00AE6EFB">
        <w:rPr>
          <w:szCs w:val="20"/>
        </w:rPr>
        <w:t>opritten tijdens het bouwverlof</w:t>
      </w:r>
      <w:r w:rsidR="00204517" w:rsidRPr="00AE6EFB">
        <w:rPr>
          <w:szCs w:val="20"/>
        </w:rPr>
        <w:t>.</w:t>
      </w:r>
    </w:p>
    <w:p w14:paraId="178287E2" w14:textId="77777777" w:rsidR="00576814" w:rsidRPr="00AE6EFB" w:rsidRDefault="00576814" w:rsidP="00737A4E">
      <w:pPr>
        <w:autoSpaceDE w:val="0"/>
        <w:autoSpaceDN w:val="0"/>
        <w:spacing w:after="0"/>
        <w:rPr>
          <w:szCs w:val="20"/>
        </w:rPr>
      </w:pPr>
    </w:p>
    <w:p w14:paraId="733E5629" w14:textId="170D8E19" w:rsidR="009826E0" w:rsidRPr="00AE6EFB" w:rsidRDefault="00F927EF" w:rsidP="00737A4E">
      <w:pPr>
        <w:pStyle w:val="Lijstalinea"/>
        <w:numPr>
          <w:ilvl w:val="0"/>
          <w:numId w:val="19"/>
        </w:numPr>
        <w:autoSpaceDE w:val="0"/>
        <w:autoSpaceDN w:val="0"/>
        <w:spacing w:after="240" w:line="280" w:lineRule="exact"/>
        <w:ind w:left="357" w:hanging="357"/>
        <w:rPr>
          <w:color w:val="2E74B5" w:themeColor="accent5" w:themeShade="BF"/>
          <w:sz w:val="22"/>
        </w:rPr>
      </w:pPr>
      <w:r w:rsidRPr="00AE6EFB">
        <w:rPr>
          <w:color w:val="2E74B5" w:themeColor="accent5" w:themeShade="BF"/>
          <w:sz w:val="22"/>
        </w:rPr>
        <w:t>N</w:t>
      </w:r>
      <w:r w:rsidR="00576814" w:rsidRPr="00AE6EFB">
        <w:rPr>
          <w:color w:val="2E74B5" w:themeColor="accent5" w:themeShade="BF"/>
          <w:sz w:val="22"/>
        </w:rPr>
        <w:t xml:space="preserve">a het </w:t>
      </w:r>
      <w:r w:rsidR="009826E0" w:rsidRPr="00AE6EFB">
        <w:rPr>
          <w:color w:val="2E74B5" w:themeColor="accent5" w:themeShade="BF"/>
          <w:sz w:val="22"/>
        </w:rPr>
        <w:t>bouwverlof (</w:t>
      </w:r>
      <w:r w:rsidR="00556714" w:rsidRPr="00AE6EFB">
        <w:rPr>
          <w:color w:val="2E74B5" w:themeColor="accent5" w:themeShade="BF"/>
          <w:sz w:val="22"/>
        </w:rPr>
        <w:t>6 januari 2025</w:t>
      </w:r>
      <w:r w:rsidR="009826E0" w:rsidRPr="00AE6EFB">
        <w:rPr>
          <w:color w:val="2E74B5" w:themeColor="accent5" w:themeShade="BF"/>
          <w:sz w:val="22"/>
        </w:rPr>
        <w:t>)</w:t>
      </w:r>
    </w:p>
    <w:p w14:paraId="397C4B0C" w14:textId="53C253FC" w:rsidR="009826E0" w:rsidRPr="00AE6EFB" w:rsidRDefault="00556714" w:rsidP="00737A4E">
      <w:pPr>
        <w:autoSpaceDE w:val="0"/>
        <w:autoSpaceDN w:val="0"/>
        <w:spacing w:after="120"/>
        <w:rPr>
          <w:szCs w:val="20"/>
        </w:rPr>
      </w:pPr>
      <w:r w:rsidRPr="00AE6EFB">
        <w:rPr>
          <w:szCs w:val="20"/>
        </w:rPr>
        <w:t xml:space="preserve">Na het bouwverlof werkt de aannemer </w:t>
      </w:r>
      <w:r w:rsidR="00E47467" w:rsidRPr="00AE6EFB">
        <w:rPr>
          <w:szCs w:val="20"/>
        </w:rPr>
        <w:t>het wegdek volledig af</w:t>
      </w:r>
      <w:r w:rsidR="00ED0D52" w:rsidRPr="00AE6EFB">
        <w:rPr>
          <w:szCs w:val="20"/>
        </w:rPr>
        <w:t>.</w:t>
      </w:r>
    </w:p>
    <w:p w14:paraId="67A1ADF4" w14:textId="797F86D1" w:rsidR="001C26F3" w:rsidRPr="00AE6EFB" w:rsidRDefault="001C26F3" w:rsidP="00737A4E">
      <w:pPr>
        <w:autoSpaceDE w:val="0"/>
        <w:autoSpaceDN w:val="0"/>
        <w:spacing w:after="120"/>
        <w:rPr>
          <w:szCs w:val="20"/>
        </w:rPr>
      </w:pPr>
      <w:r w:rsidRPr="00AE6EFB">
        <w:rPr>
          <w:szCs w:val="20"/>
        </w:rPr>
        <w:t xml:space="preserve">Wij begrijpen dat deze werfomstandigheden en de bijkomende </w:t>
      </w:r>
      <w:r w:rsidR="002E3A0A" w:rsidRPr="00AE6EFB">
        <w:rPr>
          <w:szCs w:val="20"/>
        </w:rPr>
        <w:t>(onverwachte) hinder niet aangenaam zijn. Wij verontschuldigen</w:t>
      </w:r>
      <w:r w:rsidR="000173C7" w:rsidRPr="00AE6EFB">
        <w:rPr>
          <w:szCs w:val="20"/>
        </w:rPr>
        <w:t xml:space="preserve"> ons dan ook voor het ongemak en </w:t>
      </w:r>
      <w:r w:rsidR="00F927EF" w:rsidRPr="00AE6EFB">
        <w:rPr>
          <w:szCs w:val="20"/>
        </w:rPr>
        <w:t>doen er alles aan</w:t>
      </w:r>
      <w:r w:rsidR="000173C7" w:rsidRPr="00AE6EFB">
        <w:rPr>
          <w:szCs w:val="20"/>
        </w:rPr>
        <w:t xml:space="preserve"> </w:t>
      </w:r>
      <w:r w:rsidR="00803938" w:rsidRPr="00AE6EFB">
        <w:rPr>
          <w:szCs w:val="20"/>
        </w:rPr>
        <w:t>om de werken zo snel mogelijk af te ronden.</w:t>
      </w:r>
      <w:r w:rsidR="003E68A5" w:rsidRPr="00AE6EFB">
        <w:rPr>
          <w:szCs w:val="20"/>
        </w:rPr>
        <w:br/>
      </w:r>
    </w:p>
    <w:p w14:paraId="0A3E1830" w14:textId="3BC3E114" w:rsidR="007E0B9F" w:rsidRPr="00AE6EFB" w:rsidRDefault="007E0B9F" w:rsidP="00737A4E">
      <w:pPr>
        <w:pStyle w:val="Lijstalinea"/>
        <w:numPr>
          <w:ilvl w:val="0"/>
          <w:numId w:val="19"/>
        </w:numPr>
        <w:autoSpaceDE w:val="0"/>
        <w:autoSpaceDN w:val="0"/>
        <w:spacing w:after="240" w:line="280" w:lineRule="exact"/>
        <w:ind w:left="357" w:hanging="357"/>
        <w:rPr>
          <w:color w:val="2E74B5" w:themeColor="accent5" w:themeShade="BF"/>
          <w:sz w:val="22"/>
        </w:rPr>
      </w:pPr>
      <w:proofErr w:type="spellStart"/>
      <w:r w:rsidRPr="00AE6EFB">
        <w:rPr>
          <w:color w:val="2E74B5" w:themeColor="accent5" w:themeShade="BF"/>
          <w:sz w:val="22"/>
        </w:rPr>
        <w:t>Braemkasteelstraat</w:t>
      </w:r>
      <w:proofErr w:type="spellEnd"/>
    </w:p>
    <w:p w14:paraId="258249E9" w14:textId="2E5A1004" w:rsidR="00A94921" w:rsidRDefault="00A94921" w:rsidP="00737A4E">
      <w:pPr>
        <w:autoSpaceDE w:val="0"/>
        <w:autoSpaceDN w:val="0"/>
        <w:spacing w:after="120"/>
        <w:rPr>
          <w:szCs w:val="20"/>
        </w:rPr>
      </w:pPr>
      <w:r w:rsidRPr="00AE6EFB">
        <w:rPr>
          <w:szCs w:val="20"/>
        </w:rPr>
        <w:t>Vanaf maart 2025 start de aannemer met fase 2 van de werken.</w:t>
      </w:r>
      <w:r w:rsidR="00F9074A" w:rsidRPr="00AE6EFB">
        <w:rPr>
          <w:szCs w:val="20"/>
        </w:rPr>
        <w:t xml:space="preserve"> Dan wordt er gewerkt </w:t>
      </w:r>
      <w:r w:rsidR="00232048" w:rsidRPr="00AE6EFB">
        <w:rPr>
          <w:szCs w:val="20"/>
        </w:rPr>
        <w:t xml:space="preserve">in de </w:t>
      </w:r>
      <w:proofErr w:type="spellStart"/>
      <w:r w:rsidR="00232048" w:rsidRPr="00AE6EFB">
        <w:rPr>
          <w:szCs w:val="20"/>
        </w:rPr>
        <w:t>Braemkasteelstraat</w:t>
      </w:r>
      <w:proofErr w:type="spellEnd"/>
      <w:r w:rsidR="00AE6EFB">
        <w:rPr>
          <w:szCs w:val="20"/>
        </w:rPr>
        <w:t>,</w:t>
      </w:r>
      <w:r w:rsidR="00232048" w:rsidRPr="00AE6EFB">
        <w:rPr>
          <w:szCs w:val="20"/>
        </w:rPr>
        <w:t xml:space="preserve"> vanaf de Land Van </w:t>
      </w:r>
      <w:proofErr w:type="spellStart"/>
      <w:r w:rsidR="00232048" w:rsidRPr="00AE6EFB">
        <w:rPr>
          <w:szCs w:val="20"/>
        </w:rPr>
        <w:t>Rodelaan</w:t>
      </w:r>
      <w:proofErr w:type="spellEnd"/>
      <w:r w:rsidR="00232048" w:rsidRPr="00AE6EFB">
        <w:rPr>
          <w:szCs w:val="20"/>
        </w:rPr>
        <w:t xml:space="preserve"> tot de </w:t>
      </w:r>
      <w:proofErr w:type="spellStart"/>
      <w:r w:rsidR="00232048" w:rsidRPr="00AE6EFB">
        <w:rPr>
          <w:szCs w:val="20"/>
        </w:rPr>
        <w:t>Meersemdries</w:t>
      </w:r>
      <w:proofErr w:type="spellEnd"/>
      <w:r w:rsidR="00232048" w:rsidRPr="00AE6EFB">
        <w:rPr>
          <w:szCs w:val="20"/>
        </w:rPr>
        <w:t>.</w:t>
      </w:r>
    </w:p>
    <w:p w14:paraId="406B27BB" w14:textId="77777777" w:rsidR="00AE6EFB" w:rsidRPr="00AE6EFB" w:rsidRDefault="00AE6EFB" w:rsidP="00737A4E">
      <w:pPr>
        <w:autoSpaceDE w:val="0"/>
        <w:autoSpaceDN w:val="0"/>
        <w:spacing w:after="120"/>
        <w:rPr>
          <w:szCs w:val="20"/>
        </w:rPr>
      </w:pPr>
    </w:p>
    <w:p w14:paraId="1BBF6DAE" w14:textId="1FCEB7A2" w:rsidR="00AC30BC" w:rsidRPr="00AE6EFB" w:rsidRDefault="00CF6285" w:rsidP="00737A4E">
      <w:pPr>
        <w:pStyle w:val="Kop6"/>
        <w:rPr>
          <w:iCs/>
          <w:sz w:val="24"/>
          <w:szCs w:val="24"/>
        </w:rPr>
      </w:pPr>
      <w:r w:rsidRPr="00AE6EFB">
        <w:rPr>
          <w:iCs/>
          <w:sz w:val="24"/>
          <w:szCs w:val="24"/>
        </w:rPr>
        <w:t>2</w:t>
      </w:r>
      <w:r w:rsidR="00687F73" w:rsidRPr="00AE6EFB">
        <w:rPr>
          <w:iCs/>
          <w:sz w:val="24"/>
          <w:szCs w:val="24"/>
        </w:rPr>
        <w:t>.</w:t>
      </w:r>
      <w:r w:rsidRPr="00AE6EFB">
        <w:rPr>
          <w:iCs/>
          <w:sz w:val="24"/>
          <w:szCs w:val="24"/>
        </w:rPr>
        <w:tab/>
      </w:r>
      <w:r w:rsidR="003B239B" w:rsidRPr="00AE6EFB">
        <w:rPr>
          <w:iCs/>
          <w:sz w:val="24"/>
          <w:szCs w:val="24"/>
        </w:rPr>
        <w:t>Bereikbaarheid</w:t>
      </w:r>
    </w:p>
    <w:p w14:paraId="391E4208" w14:textId="57312D77" w:rsidR="003E68A5" w:rsidRPr="00AE6EFB" w:rsidRDefault="002B19ED" w:rsidP="003E68A5">
      <w:pPr>
        <w:pStyle w:val="Lijstalinea"/>
        <w:numPr>
          <w:ilvl w:val="0"/>
          <w:numId w:val="21"/>
        </w:numPr>
        <w:spacing w:after="240" w:line="276" w:lineRule="auto"/>
        <w:rPr>
          <w:szCs w:val="20"/>
        </w:rPr>
      </w:pPr>
      <w:r w:rsidRPr="00AE6EFB">
        <w:rPr>
          <w:szCs w:val="20"/>
        </w:rPr>
        <w:t xml:space="preserve">Voetgangers behouden hun doorgang tijdens de werken. </w:t>
      </w:r>
    </w:p>
    <w:p w14:paraId="75B2F688" w14:textId="1174A3E7" w:rsidR="002B19ED" w:rsidRPr="00AE6EFB" w:rsidRDefault="002B19ED" w:rsidP="003E68A5">
      <w:pPr>
        <w:pStyle w:val="Lijstalinea"/>
        <w:numPr>
          <w:ilvl w:val="0"/>
          <w:numId w:val="21"/>
        </w:numPr>
        <w:spacing w:after="240" w:line="276" w:lineRule="auto"/>
        <w:rPr>
          <w:szCs w:val="20"/>
        </w:rPr>
      </w:pPr>
      <w:r w:rsidRPr="00AE6EFB">
        <w:rPr>
          <w:szCs w:val="20"/>
        </w:rPr>
        <w:t xml:space="preserve">Gemotoriseerd verkeer en fietsers volgen </w:t>
      </w:r>
      <w:r w:rsidR="00F927EF" w:rsidRPr="00AE6EFB">
        <w:rPr>
          <w:szCs w:val="20"/>
        </w:rPr>
        <w:t>de aangeduide omleiding.</w:t>
      </w:r>
    </w:p>
    <w:p w14:paraId="01912594" w14:textId="6E6903E3" w:rsidR="007F3D5D" w:rsidRPr="00AE6EFB" w:rsidRDefault="00737A4E" w:rsidP="003E68A5">
      <w:pPr>
        <w:pStyle w:val="Lijstalinea"/>
        <w:numPr>
          <w:ilvl w:val="0"/>
          <w:numId w:val="21"/>
        </w:numPr>
        <w:spacing w:after="240" w:line="276" w:lineRule="auto"/>
        <w:rPr>
          <w:szCs w:val="20"/>
        </w:rPr>
      </w:pPr>
      <w:r w:rsidRPr="00AE6EFB">
        <w:rPr>
          <w:szCs w:val="20"/>
        </w:rPr>
        <w:t xml:space="preserve">De bus zal tijdens de werken een andere route volgen. Meer info lees je op </w:t>
      </w:r>
      <w:r w:rsidR="003E68A5" w:rsidRPr="000E6B31">
        <w:rPr>
          <w:szCs w:val="20"/>
        </w:rPr>
        <w:t>https://www.delijn.be/nl/nieuws/werken-braemkasteelstraat/</w:t>
      </w:r>
    </w:p>
    <w:p w14:paraId="1A45B1F9" w14:textId="05CA93DB" w:rsidR="003E68A5" w:rsidRDefault="003E68A5" w:rsidP="00CE0294">
      <w:pPr>
        <w:pStyle w:val="Lijstalinea"/>
        <w:numPr>
          <w:ilvl w:val="0"/>
          <w:numId w:val="21"/>
        </w:numPr>
        <w:spacing w:after="600" w:line="276" w:lineRule="auto"/>
        <w:ind w:left="714" w:hanging="357"/>
        <w:rPr>
          <w:szCs w:val="20"/>
        </w:rPr>
      </w:pPr>
      <w:r w:rsidRPr="00AE6EFB">
        <w:rPr>
          <w:szCs w:val="20"/>
        </w:rPr>
        <w:t xml:space="preserve">Volg steeds de signalisatie ter plaatse. </w:t>
      </w:r>
      <w:r w:rsidR="00F927EF" w:rsidRPr="00AE6EFB">
        <w:rPr>
          <w:szCs w:val="20"/>
        </w:rPr>
        <w:t>Z</w:t>
      </w:r>
      <w:r w:rsidRPr="00AE6EFB">
        <w:rPr>
          <w:szCs w:val="20"/>
        </w:rPr>
        <w:t>o kunnen w</w:t>
      </w:r>
      <w:r w:rsidR="00CE0294">
        <w:rPr>
          <w:szCs w:val="20"/>
        </w:rPr>
        <w:t>ij</w:t>
      </w:r>
      <w:r w:rsidRPr="00AE6EFB">
        <w:rPr>
          <w:szCs w:val="20"/>
        </w:rPr>
        <w:t xml:space="preserve"> goed werk leveren.</w:t>
      </w:r>
    </w:p>
    <w:p w14:paraId="7E85F833" w14:textId="77FBD46B" w:rsidR="00225F5D" w:rsidRPr="00AE6EFB" w:rsidRDefault="003E68A5" w:rsidP="00737A4E">
      <w:pPr>
        <w:pStyle w:val="Kop6"/>
        <w:rPr>
          <w:iCs/>
          <w:sz w:val="24"/>
          <w:szCs w:val="24"/>
        </w:rPr>
      </w:pPr>
      <w:r w:rsidRPr="00AE6EFB">
        <w:rPr>
          <w:iCs/>
          <w:sz w:val="24"/>
          <w:szCs w:val="24"/>
        </w:rPr>
        <w:t>3</w:t>
      </w:r>
      <w:r w:rsidR="00225F5D" w:rsidRPr="00AE6EFB">
        <w:rPr>
          <w:iCs/>
          <w:sz w:val="24"/>
          <w:szCs w:val="24"/>
        </w:rPr>
        <w:t xml:space="preserve">. </w:t>
      </w:r>
      <w:r w:rsidR="00225F5D" w:rsidRPr="00AE6EFB">
        <w:rPr>
          <w:iCs/>
          <w:sz w:val="24"/>
          <w:szCs w:val="24"/>
        </w:rPr>
        <w:tab/>
        <w:t>Subsidies</w:t>
      </w:r>
    </w:p>
    <w:p w14:paraId="3D5DB1A8" w14:textId="4796DA5A" w:rsidR="00C51135" w:rsidRPr="00AE6EFB" w:rsidRDefault="00C51135" w:rsidP="00737A4E">
      <w:pPr>
        <w:spacing w:after="240" w:line="276" w:lineRule="auto"/>
        <w:rPr>
          <w:szCs w:val="20"/>
        </w:rPr>
      </w:pPr>
      <w:r w:rsidRPr="00AE6EFB">
        <w:rPr>
          <w:szCs w:val="20"/>
        </w:rPr>
        <w:t>Dit is een project met financiële steun van de Vlaamse overheid en de Provincie Oost-Vlaanderen</w:t>
      </w:r>
      <w:r w:rsidR="00CE0294">
        <w:rPr>
          <w:szCs w:val="20"/>
        </w:rPr>
        <w:t>,</w:t>
      </w:r>
      <w:r w:rsidRPr="00AE6EFB">
        <w:rPr>
          <w:szCs w:val="20"/>
        </w:rPr>
        <w:t xml:space="preserve"> in het kader van het Bovenlokaal Functioneel Fietsroutenetwerk.</w:t>
      </w:r>
    </w:p>
    <w:p w14:paraId="2E5367AE" w14:textId="47916718" w:rsidR="00225F5D" w:rsidRDefault="009F47FF" w:rsidP="00737A4E">
      <w:pPr>
        <w:rPr>
          <w:szCs w:val="20"/>
        </w:rPr>
      </w:pPr>
      <w:r w:rsidRPr="00AE6EFB">
        <w:rPr>
          <w:szCs w:val="20"/>
        </w:rPr>
        <w:t xml:space="preserve">Alvast bedankt voor </w:t>
      </w:r>
      <w:r w:rsidR="00312DE6" w:rsidRPr="00AE6EFB">
        <w:rPr>
          <w:szCs w:val="20"/>
        </w:rPr>
        <w:t>je</w:t>
      </w:r>
      <w:r w:rsidRPr="00AE6EFB">
        <w:rPr>
          <w:szCs w:val="20"/>
        </w:rPr>
        <w:t xml:space="preserve"> begrip.</w:t>
      </w:r>
    </w:p>
    <w:p w14:paraId="3E82D6AD" w14:textId="77777777" w:rsidR="00AE6EFB" w:rsidRPr="00AE6EFB" w:rsidRDefault="00AE6EFB" w:rsidP="00737A4E">
      <w:pPr>
        <w:rPr>
          <w:szCs w:val="20"/>
        </w:rPr>
      </w:pPr>
    </w:p>
    <w:p w14:paraId="458719C0" w14:textId="77777777" w:rsidR="00305E59" w:rsidRPr="00AE6EFB" w:rsidRDefault="009F47FF" w:rsidP="00646FD0">
      <w:pPr>
        <w:tabs>
          <w:tab w:val="left" w:pos="3402"/>
          <w:tab w:val="left" w:pos="6379"/>
        </w:tabs>
        <w:spacing w:after="0"/>
        <w:rPr>
          <w:b/>
          <w:bCs/>
          <w:szCs w:val="20"/>
          <w:lang w:val="en-US"/>
        </w:rPr>
      </w:pPr>
      <w:r w:rsidRPr="00AE6EFB">
        <w:rPr>
          <w:b/>
          <w:bCs/>
          <w:szCs w:val="20"/>
          <w:lang w:val="en-US"/>
        </w:rPr>
        <w:t>Marleen Porto-Carrero</w:t>
      </w:r>
      <w:r w:rsidRPr="00AE6EFB">
        <w:rPr>
          <w:szCs w:val="20"/>
          <w:lang w:val="en-US"/>
        </w:rPr>
        <w:tab/>
      </w:r>
      <w:r w:rsidRPr="00AE6EFB">
        <w:rPr>
          <w:b/>
          <w:bCs/>
          <w:szCs w:val="20"/>
          <w:lang w:val="en-US"/>
        </w:rPr>
        <w:t xml:space="preserve">Mieke </w:t>
      </w:r>
      <w:proofErr w:type="spellStart"/>
      <w:r w:rsidRPr="00AE6EFB">
        <w:rPr>
          <w:b/>
          <w:bCs/>
          <w:szCs w:val="20"/>
          <w:lang w:val="en-US"/>
        </w:rPr>
        <w:t>Hullebroeck</w:t>
      </w:r>
      <w:proofErr w:type="spellEnd"/>
      <w:r w:rsidRPr="00AE6EFB">
        <w:rPr>
          <w:szCs w:val="20"/>
          <w:lang w:val="en-US"/>
        </w:rPr>
        <w:tab/>
      </w:r>
      <w:r w:rsidR="00646FD0" w:rsidRPr="00AE6EFB">
        <w:rPr>
          <w:b/>
          <w:bCs/>
          <w:szCs w:val="20"/>
          <w:lang w:val="en-US"/>
        </w:rPr>
        <w:t xml:space="preserve">Filip </w:t>
      </w:r>
      <w:proofErr w:type="spellStart"/>
      <w:r w:rsidR="00646FD0" w:rsidRPr="00AE6EFB">
        <w:rPr>
          <w:b/>
          <w:bCs/>
          <w:szCs w:val="20"/>
          <w:lang w:val="en-US"/>
        </w:rPr>
        <w:t>Watteeuw</w:t>
      </w:r>
      <w:proofErr w:type="spellEnd"/>
    </w:p>
    <w:p w14:paraId="606ABAAE" w14:textId="1254918B" w:rsidR="009F47FF" w:rsidRPr="00AE6EFB" w:rsidRDefault="00305E59" w:rsidP="00646FD0">
      <w:pPr>
        <w:tabs>
          <w:tab w:val="left" w:pos="3402"/>
          <w:tab w:val="left" w:pos="6379"/>
        </w:tabs>
        <w:spacing w:after="0"/>
        <w:rPr>
          <w:szCs w:val="20"/>
        </w:rPr>
      </w:pPr>
      <w:r w:rsidRPr="00AE6EFB">
        <w:rPr>
          <w:sz w:val="18"/>
          <w:szCs w:val="18"/>
          <w:lang w:val="en-US"/>
        </w:rPr>
        <w:tab/>
      </w:r>
      <w:r w:rsidRPr="00AE6EFB">
        <w:rPr>
          <w:sz w:val="18"/>
          <w:szCs w:val="18"/>
          <w:lang w:val="en-US"/>
        </w:rPr>
        <w:tab/>
      </w:r>
      <w:r w:rsidR="00225F5D" w:rsidRPr="00AE6EFB">
        <w:rPr>
          <w:szCs w:val="20"/>
        </w:rPr>
        <w:t>schepen van Mobiliteit,</w:t>
      </w:r>
      <w:r w:rsidR="009F47FF" w:rsidRPr="0000286E">
        <w:rPr>
          <w:sz w:val="18"/>
          <w:szCs w:val="18"/>
        </w:rPr>
        <w:br/>
      </w:r>
      <w:r w:rsidR="009F47FF" w:rsidRPr="00AE6EFB">
        <w:rPr>
          <w:szCs w:val="20"/>
        </w:rPr>
        <w:t>algemeen directeur</w:t>
      </w:r>
      <w:r w:rsidR="009F47FF" w:rsidRPr="00AE6EFB">
        <w:rPr>
          <w:szCs w:val="20"/>
        </w:rPr>
        <w:tab/>
        <w:t>algemeen directeu</w:t>
      </w:r>
      <w:r w:rsidR="00225F5D" w:rsidRPr="00AE6EFB">
        <w:rPr>
          <w:szCs w:val="20"/>
        </w:rPr>
        <w:t xml:space="preserve">r </w:t>
      </w:r>
      <w:r w:rsidR="00225F5D" w:rsidRPr="00AE6EFB">
        <w:rPr>
          <w:szCs w:val="20"/>
        </w:rPr>
        <w:tab/>
        <w:t>Publieke Ruimte en</w:t>
      </w:r>
    </w:p>
    <w:p w14:paraId="79887DC6" w14:textId="0A918B5B" w:rsidR="009F47FF" w:rsidRPr="00AE6EFB" w:rsidRDefault="009F47FF" w:rsidP="00737A4E">
      <w:pPr>
        <w:tabs>
          <w:tab w:val="left" w:pos="3402"/>
          <w:tab w:val="left" w:pos="6379"/>
        </w:tabs>
        <w:spacing w:after="0"/>
        <w:rPr>
          <w:szCs w:val="20"/>
        </w:rPr>
      </w:pPr>
      <w:r w:rsidRPr="00AE6EFB">
        <w:rPr>
          <w:szCs w:val="20"/>
        </w:rPr>
        <w:t>Farys</w:t>
      </w:r>
      <w:r w:rsidRPr="00AE6EFB">
        <w:rPr>
          <w:szCs w:val="20"/>
        </w:rPr>
        <w:tab/>
        <w:t>Stad Gent</w:t>
      </w:r>
      <w:r w:rsidRPr="00AE6EFB">
        <w:rPr>
          <w:szCs w:val="20"/>
        </w:rPr>
        <w:tab/>
      </w:r>
      <w:r w:rsidR="00225F5D" w:rsidRPr="00AE6EFB">
        <w:rPr>
          <w:szCs w:val="20"/>
        </w:rPr>
        <w:t>Stedenbouw</w:t>
      </w:r>
    </w:p>
    <w:p w14:paraId="044E0999" w14:textId="5F5291A5" w:rsidR="009F47FF" w:rsidRPr="00AE6EFB" w:rsidRDefault="009F47FF" w:rsidP="00737A4E">
      <w:pPr>
        <w:tabs>
          <w:tab w:val="left" w:pos="3402"/>
          <w:tab w:val="left" w:pos="6379"/>
        </w:tabs>
        <w:spacing w:after="0"/>
        <w:rPr>
          <w:szCs w:val="20"/>
        </w:rPr>
      </w:pPr>
      <w:r w:rsidRPr="00AE6EFB">
        <w:rPr>
          <w:szCs w:val="20"/>
        </w:rPr>
        <w:tab/>
      </w:r>
      <w:r w:rsidRPr="00AE6EFB">
        <w:rPr>
          <w:szCs w:val="20"/>
        </w:rPr>
        <w:tab/>
      </w:r>
      <w:r w:rsidR="00225F5D" w:rsidRPr="00AE6EFB">
        <w:rPr>
          <w:szCs w:val="20"/>
        </w:rPr>
        <w:t>Stad Gent</w:t>
      </w:r>
    </w:p>
    <w:p w14:paraId="4A7DD1B2" w14:textId="50BD37FB" w:rsidR="0018012C" w:rsidRPr="00225F5D" w:rsidRDefault="009F47FF" w:rsidP="00737A4E">
      <w:pPr>
        <w:tabs>
          <w:tab w:val="left" w:pos="3402"/>
          <w:tab w:val="left" w:pos="6379"/>
        </w:tabs>
        <w:spacing w:after="0"/>
        <w:rPr>
          <w:sz w:val="18"/>
          <w:szCs w:val="18"/>
        </w:rPr>
      </w:pPr>
      <w:r w:rsidRPr="0000286E">
        <w:rPr>
          <w:sz w:val="18"/>
          <w:szCs w:val="18"/>
        </w:rPr>
        <w:tab/>
      </w:r>
      <w:r w:rsidRPr="0000286E">
        <w:rPr>
          <w:sz w:val="18"/>
          <w:szCs w:val="18"/>
        </w:rPr>
        <w:tab/>
      </w:r>
    </w:p>
    <w:sectPr w:rsidR="0018012C" w:rsidRPr="00225F5D" w:rsidSect="00343872">
      <w:headerReference w:type="default" r:id="rId12"/>
      <w:footerReference w:type="default" r:id="rId13"/>
      <w:pgSz w:w="11906" w:h="16838"/>
      <w:pgMar w:top="2410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21D95" w14:textId="77777777" w:rsidR="005E1500" w:rsidRDefault="005E1500" w:rsidP="00E871CB">
      <w:pPr>
        <w:spacing w:after="0"/>
      </w:pPr>
      <w:r>
        <w:separator/>
      </w:r>
    </w:p>
  </w:endnote>
  <w:endnote w:type="continuationSeparator" w:id="0">
    <w:p w14:paraId="032A5F25" w14:textId="77777777" w:rsidR="005E1500" w:rsidRDefault="005E1500" w:rsidP="00E871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27183" w14:textId="79C923DE" w:rsidR="000B56A4" w:rsidRDefault="000B56A4" w:rsidP="000B56A4">
    <w:pPr>
      <w:pStyle w:val="Voettekst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C686EA" wp14:editId="7B40A364">
          <wp:simplePos x="0" y="0"/>
          <wp:positionH relativeFrom="column">
            <wp:posOffset>5713730</wp:posOffset>
          </wp:positionH>
          <wp:positionV relativeFrom="paragraph">
            <wp:posOffset>-360045</wp:posOffset>
          </wp:positionV>
          <wp:extent cx="514985" cy="720090"/>
          <wp:effectExtent l="0" t="0" r="0" b="3810"/>
          <wp:wrapNone/>
          <wp:docPr id="1121411702" name="Graphic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phic 2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64B460" w14:textId="77777777" w:rsidR="00D30DAA" w:rsidRPr="00D47F01" w:rsidRDefault="00D30DAA" w:rsidP="00D47F01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B6EC4" w14:textId="77777777" w:rsidR="005E1500" w:rsidRDefault="005E1500" w:rsidP="00E871CB">
      <w:pPr>
        <w:spacing w:after="0"/>
      </w:pPr>
      <w:r>
        <w:separator/>
      </w:r>
    </w:p>
  </w:footnote>
  <w:footnote w:type="continuationSeparator" w:id="0">
    <w:p w14:paraId="65E635A9" w14:textId="77777777" w:rsidR="005E1500" w:rsidRDefault="005E1500" w:rsidP="00E871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87499" w14:textId="6A644886" w:rsidR="002754A7" w:rsidRDefault="006214CD" w:rsidP="002754A7">
    <w:pPr>
      <w:pStyle w:val="Koptekst"/>
    </w:pPr>
    <w:r w:rsidRPr="009C2C58">
      <w:rPr>
        <w:rFonts w:ascii="Calibri" w:eastAsia="Times New Roman" w:hAnsi="Calibri" w:cs="Times New Roman"/>
        <w:noProof/>
        <w:color w:val="auto"/>
        <w:sz w:val="22"/>
        <w:lang w:eastAsia="nl-BE"/>
      </w:rPr>
      <w:drawing>
        <wp:anchor distT="0" distB="0" distL="114300" distR="114300" simplePos="0" relativeHeight="251661312" behindDoc="0" locked="0" layoutInCell="1" allowOverlap="1" wp14:anchorId="6C4B95C7" wp14:editId="599E849B">
          <wp:simplePos x="0" y="0"/>
          <wp:positionH relativeFrom="column">
            <wp:posOffset>-575309</wp:posOffset>
          </wp:positionH>
          <wp:positionV relativeFrom="paragraph">
            <wp:posOffset>216536</wp:posOffset>
          </wp:positionV>
          <wp:extent cx="1238250" cy="428624"/>
          <wp:effectExtent l="0" t="0" r="0" b="0"/>
          <wp:wrapNone/>
          <wp:docPr id="337983059" name="Graphic 3379830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118" cy="433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03B3F3" w14:textId="55206A1B" w:rsidR="00B20BED" w:rsidRDefault="006214CD" w:rsidP="00B20BED">
    <w:pPr>
      <w:pStyle w:val="Kopteks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53DB32C" wp14:editId="6DEB667A">
          <wp:simplePos x="0" y="0"/>
          <wp:positionH relativeFrom="column">
            <wp:posOffset>2034540</wp:posOffset>
          </wp:positionH>
          <wp:positionV relativeFrom="paragraph">
            <wp:posOffset>142875</wp:posOffset>
          </wp:positionV>
          <wp:extent cx="1512570" cy="292735"/>
          <wp:effectExtent l="0" t="0" r="0" b="0"/>
          <wp:wrapNone/>
          <wp:docPr id="1841900330" name="Afbeelding 1841900330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Lettertype, logo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EEDE21D" wp14:editId="4E9CB9ED">
          <wp:simplePos x="0" y="0"/>
          <wp:positionH relativeFrom="column">
            <wp:posOffset>805815</wp:posOffset>
          </wp:positionH>
          <wp:positionV relativeFrom="paragraph">
            <wp:posOffset>146050</wp:posOffset>
          </wp:positionV>
          <wp:extent cx="1124222" cy="349200"/>
          <wp:effectExtent l="0" t="0" r="0" b="0"/>
          <wp:wrapNone/>
          <wp:docPr id="1607759564" name="Afbeelding 1607759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85" b="7348"/>
                  <a:stretch/>
                </pic:blipFill>
                <pic:spPr bwMode="auto">
                  <a:xfrm>
                    <a:off x="0" y="0"/>
                    <a:ext cx="1124222" cy="34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0BED">
      <w:softHyphen/>
    </w:r>
    <w:r w:rsidR="00B20BED">
      <w:tab/>
    </w:r>
    <w:r w:rsidR="00B20BED">
      <w:tab/>
    </w:r>
    <w:r>
      <w:rPr>
        <w:rFonts w:ascii="Arial" w:hAnsi="Arial" w:cs="Arial"/>
        <w:noProof/>
        <w:szCs w:val="20"/>
      </w:rPr>
      <w:drawing>
        <wp:inline distT="0" distB="0" distL="0" distR="0" wp14:anchorId="5889D0A4" wp14:editId="365C4D8D">
          <wp:extent cx="1436754" cy="576124"/>
          <wp:effectExtent l="0" t="0" r="0" b="0"/>
          <wp:docPr id="911677577" name="Afbeelding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23" cy="58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0BED">
      <w:rPr>
        <w:noProof/>
      </w:rPr>
      <w:drawing>
        <wp:inline distT="0" distB="0" distL="0" distR="0" wp14:anchorId="533ECBF3" wp14:editId="012AD4FD">
          <wp:extent cx="714375" cy="504126"/>
          <wp:effectExtent l="0" t="0" r="0" b="0"/>
          <wp:docPr id="1585344943" name="Afbeelding 1585344943" descr="Afbeelding met Lettertype, schermopnam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Lettertype, schermopname, Graphics, logo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389" cy="521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E4027E" w14:textId="1D5521F0" w:rsidR="00B20BED" w:rsidRDefault="00B20BED" w:rsidP="00B20BE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70A5D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12EF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F46C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E267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5E25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324A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7AB0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B620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86B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88A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2C4F5F"/>
    <w:multiLevelType w:val="multilevel"/>
    <w:tmpl w:val="BCA8EB6E"/>
    <w:lvl w:ilvl="0">
      <w:start w:val="1"/>
      <w:numFmt w:val="decimal"/>
      <w:pStyle w:val="Kop1"/>
      <w:lvlText w:val="%1."/>
      <w:lvlJc w:val="left"/>
      <w:pPr>
        <w:ind w:left="1418" w:hanging="1418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1418"/>
      </w:pPr>
      <w:rPr>
        <w:rFonts w:hint="default"/>
      </w:rPr>
    </w:lvl>
  </w:abstractNum>
  <w:abstractNum w:abstractNumId="11" w15:restartNumberingAfterBreak="0">
    <w:nsid w:val="1B025A5D"/>
    <w:multiLevelType w:val="hybridMultilevel"/>
    <w:tmpl w:val="2618B93E"/>
    <w:lvl w:ilvl="0" w:tplc="A90CCA94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42E2B"/>
    <w:multiLevelType w:val="multilevel"/>
    <w:tmpl w:val="8CC25468"/>
    <w:styleLink w:val="KopNumm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1B00DCC"/>
    <w:multiLevelType w:val="multilevel"/>
    <w:tmpl w:val="313C1912"/>
    <w:styleLink w:val="Stijl1"/>
    <w:lvl w:ilvl="0">
      <w:start w:val="1"/>
      <w:numFmt w:val="decimal"/>
      <w:lvlText w:val="%1."/>
      <w:lvlJc w:val="left"/>
      <w:pPr>
        <w:ind w:left="360" w:hanging="360"/>
      </w:pPr>
      <w:rPr>
        <w:rFonts w:ascii="Lucida Sans" w:hAnsi="Lucida Sans" w:hint="default"/>
        <w:b w:val="0"/>
        <w:i w:val="0"/>
        <w:color w:val="0069B4"/>
        <w:sz w:val="20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ascii="Lucida Sans" w:hAnsi="Lucida Sans" w:hint="default"/>
        <w:color w:val="0069B4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Lucida Sans" w:hAnsi="Lucida Sans" w:hint="default"/>
        <w:color w:val="0069B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50C3AA5"/>
    <w:multiLevelType w:val="hybridMultilevel"/>
    <w:tmpl w:val="F21019D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47225"/>
    <w:multiLevelType w:val="hybridMultilevel"/>
    <w:tmpl w:val="B1EAECC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9879F4"/>
    <w:multiLevelType w:val="hybridMultilevel"/>
    <w:tmpl w:val="A19C6DF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E065E"/>
    <w:multiLevelType w:val="multilevel"/>
    <w:tmpl w:val="39FE296C"/>
    <w:styleLink w:val="FarysNumbers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  <w:color w:val="0069B4"/>
        <w:sz w:val="20"/>
      </w:rPr>
    </w:lvl>
    <w:lvl w:ilvl="1">
      <w:start w:val="1"/>
      <w:numFmt w:val="bullet"/>
      <w:lvlText w:val="-"/>
      <w:lvlJc w:val="left"/>
      <w:pPr>
        <w:ind w:left="340" w:firstLine="57"/>
      </w:pPr>
      <w:rPr>
        <w:rFonts w:ascii="Courier New" w:hAnsi="Courier New" w:hint="default"/>
        <w:b w:val="0"/>
        <w:i w:val="0"/>
        <w:color w:val="0069B4"/>
        <w:sz w:val="20"/>
      </w:rPr>
    </w:lvl>
    <w:lvl w:ilvl="2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  <w:b w:val="0"/>
        <w:i w:val="0"/>
        <w:color w:val="0069B4"/>
        <w:sz w:val="20"/>
      </w:rPr>
    </w:lvl>
    <w:lvl w:ilvl="3">
      <w:start w:val="1"/>
      <w:numFmt w:val="decimal"/>
      <w:lvlText w:val="(%4)"/>
      <w:lvlJc w:val="left"/>
      <w:pPr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80" w:hanging="360"/>
      </w:pPr>
      <w:rPr>
        <w:rFonts w:hint="default"/>
      </w:rPr>
    </w:lvl>
  </w:abstractNum>
  <w:num w:numId="1" w16cid:durableId="1864978580">
    <w:abstractNumId w:val="12"/>
  </w:num>
  <w:num w:numId="2" w16cid:durableId="1776289825">
    <w:abstractNumId w:val="10"/>
  </w:num>
  <w:num w:numId="3" w16cid:durableId="1818061495">
    <w:abstractNumId w:val="17"/>
  </w:num>
  <w:num w:numId="4" w16cid:durableId="1119646883">
    <w:abstractNumId w:val="13"/>
  </w:num>
  <w:num w:numId="5" w16cid:durableId="1421293215">
    <w:abstractNumId w:val="9"/>
  </w:num>
  <w:num w:numId="6" w16cid:durableId="1947927380">
    <w:abstractNumId w:val="7"/>
  </w:num>
  <w:num w:numId="7" w16cid:durableId="1126003101">
    <w:abstractNumId w:val="6"/>
  </w:num>
  <w:num w:numId="8" w16cid:durableId="382296256">
    <w:abstractNumId w:val="5"/>
  </w:num>
  <w:num w:numId="9" w16cid:durableId="1475757955">
    <w:abstractNumId w:val="4"/>
  </w:num>
  <w:num w:numId="10" w16cid:durableId="1306742169">
    <w:abstractNumId w:val="8"/>
  </w:num>
  <w:num w:numId="11" w16cid:durableId="1664549070">
    <w:abstractNumId w:val="3"/>
  </w:num>
  <w:num w:numId="12" w16cid:durableId="1523351302">
    <w:abstractNumId w:val="2"/>
  </w:num>
  <w:num w:numId="13" w16cid:durableId="830487924">
    <w:abstractNumId w:val="1"/>
  </w:num>
  <w:num w:numId="14" w16cid:durableId="1239903948">
    <w:abstractNumId w:val="0"/>
  </w:num>
  <w:num w:numId="15" w16cid:durableId="437992415">
    <w:abstractNumId w:val="10"/>
  </w:num>
  <w:num w:numId="16" w16cid:durableId="864175443">
    <w:abstractNumId w:val="10"/>
  </w:num>
  <w:num w:numId="17" w16cid:durableId="15136402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8991985">
    <w:abstractNumId w:val="16"/>
  </w:num>
  <w:num w:numId="19" w16cid:durableId="1093435359">
    <w:abstractNumId w:val="15"/>
  </w:num>
  <w:num w:numId="20" w16cid:durableId="633604462">
    <w:abstractNumId w:val="14"/>
  </w:num>
  <w:num w:numId="21" w16cid:durableId="133753708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/1ryXY0zehtX3YERGTWPnRUbI+TfLxBxsNbQQ3zklkXB2F/gr9hdWlYd6gIq5CNq9dbTjaTn8HHmJUVtUE5F1A==" w:salt="ijvH06tjmYcjPXeC5rZdj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98"/>
    <w:rsid w:val="00001BC9"/>
    <w:rsid w:val="0000286E"/>
    <w:rsid w:val="0000642F"/>
    <w:rsid w:val="000173C7"/>
    <w:rsid w:val="00045B57"/>
    <w:rsid w:val="000534A8"/>
    <w:rsid w:val="00055ABC"/>
    <w:rsid w:val="000603F6"/>
    <w:rsid w:val="00082142"/>
    <w:rsid w:val="000906AE"/>
    <w:rsid w:val="000A4BBA"/>
    <w:rsid w:val="000B56A4"/>
    <w:rsid w:val="000D6755"/>
    <w:rsid w:val="000E6B31"/>
    <w:rsid w:val="000F0848"/>
    <w:rsid w:val="00134175"/>
    <w:rsid w:val="001430EB"/>
    <w:rsid w:val="00163EBB"/>
    <w:rsid w:val="00165E44"/>
    <w:rsid w:val="00167C29"/>
    <w:rsid w:val="00173D0B"/>
    <w:rsid w:val="0017703F"/>
    <w:rsid w:val="0018012C"/>
    <w:rsid w:val="00184F92"/>
    <w:rsid w:val="0019239C"/>
    <w:rsid w:val="001932AE"/>
    <w:rsid w:val="001B06E8"/>
    <w:rsid w:val="001C2454"/>
    <w:rsid w:val="001C26F3"/>
    <w:rsid w:val="001D4080"/>
    <w:rsid w:val="001D565D"/>
    <w:rsid w:val="001D6B84"/>
    <w:rsid w:val="001E0E98"/>
    <w:rsid w:val="001E3E3F"/>
    <w:rsid w:val="001F21E0"/>
    <w:rsid w:val="0020039E"/>
    <w:rsid w:val="00201289"/>
    <w:rsid w:val="00204517"/>
    <w:rsid w:val="00205E7F"/>
    <w:rsid w:val="00207A90"/>
    <w:rsid w:val="00225181"/>
    <w:rsid w:val="00225F5D"/>
    <w:rsid w:val="00226677"/>
    <w:rsid w:val="00226807"/>
    <w:rsid w:val="00227CE7"/>
    <w:rsid w:val="00230401"/>
    <w:rsid w:val="00232048"/>
    <w:rsid w:val="002372E0"/>
    <w:rsid w:val="00243453"/>
    <w:rsid w:val="00260E25"/>
    <w:rsid w:val="002634FB"/>
    <w:rsid w:val="002644F5"/>
    <w:rsid w:val="002676F1"/>
    <w:rsid w:val="002754A7"/>
    <w:rsid w:val="0027670D"/>
    <w:rsid w:val="00291D37"/>
    <w:rsid w:val="002A4DDC"/>
    <w:rsid w:val="002A54B0"/>
    <w:rsid w:val="002B19ED"/>
    <w:rsid w:val="002B479B"/>
    <w:rsid w:val="002B6D1E"/>
    <w:rsid w:val="002D6EEA"/>
    <w:rsid w:val="002E3A0A"/>
    <w:rsid w:val="002F0095"/>
    <w:rsid w:val="002F6A62"/>
    <w:rsid w:val="00304CE6"/>
    <w:rsid w:val="00305E59"/>
    <w:rsid w:val="00312CCB"/>
    <w:rsid w:val="00312DE6"/>
    <w:rsid w:val="0031487E"/>
    <w:rsid w:val="00317212"/>
    <w:rsid w:val="00317A1E"/>
    <w:rsid w:val="00334425"/>
    <w:rsid w:val="00334EEA"/>
    <w:rsid w:val="00341A48"/>
    <w:rsid w:val="00343872"/>
    <w:rsid w:val="00351D8E"/>
    <w:rsid w:val="003630F1"/>
    <w:rsid w:val="00364091"/>
    <w:rsid w:val="0036733A"/>
    <w:rsid w:val="003A0474"/>
    <w:rsid w:val="003A7223"/>
    <w:rsid w:val="003B239B"/>
    <w:rsid w:val="003D0314"/>
    <w:rsid w:val="003D5BCC"/>
    <w:rsid w:val="003E68A5"/>
    <w:rsid w:val="003F5A4D"/>
    <w:rsid w:val="0040435C"/>
    <w:rsid w:val="00405959"/>
    <w:rsid w:val="00415AE2"/>
    <w:rsid w:val="00417827"/>
    <w:rsid w:val="00446C53"/>
    <w:rsid w:val="00453044"/>
    <w:rsid w:val="00460D2A"/>
    <w:rsid w:val="00473587"/>
    <w:rsid w:val="004A1B13"/>
    <w:rsid w:val="004A5FA4"/>
    <w:rsid w:val="004B195D"/>
    <w:rsid w:val="004B42E1"/>
    <w:rsid w:val="004B6355"/>
    <w:rsid w:val="004C7435"/>
    <w:rsid w:val="004D26EF"/>
    <w:rsid w:val="004E511C"/>
    <w:rsid w:val="004E6D06"/>
    <w:rsid w:val="004E7403"/>
    <w:rsid w:val="004F013E"/>
    <w:rsid w:val="004F3702"/>
    <w:rsid w:val="005222E0"/>
    <w:rsid w:val="00524546"/>
    <w:rsid w:val="00530298"/>
    <w:rsid w:val="005440B7"/>
    <w:rsid w:val="005456EB"/>
    <w:rsid w:val="00551966"/>
    <w:rsid w:val="00556714"/>
    <w:rsid w:val="00563C13"/>
    <w:rsid w:val="005714D2"/>
    <w:rsid w:val="00576814"/>
    <w:rsid w:val="005808C5"/>
    <w:rsid w:val="005811A4"/>
    <w:rsid w:val="00584FBC"/>
    <w:rsid w:val="00594149"/>
    <w:rsid w:val="00594417"/>
    <w:rsid w:val="005A1D5B"/>
    <w:rsid w:val="005D5687"/>
    <w:rsid w:val="005E1025"/>
    <w:rsid w:val="005E1500"/>
    <w:rsid w:val="005E1FE4"/>
    <w:rsid w:val="005E3E32"/>
    <w:rsid w:val="005F5DAF"/>
    <w:rsid w:val="00605378"/>
    <w:rsid w:val="006054F0"/>
    <w:rsid w:val="006100E8"/>
    <w:rsid w:val="006214CD"/>
    <w:rsid w:val="00631585"/>
    <w:rsid w:val="00631D8D"/>
    <w:rsid w:val="00632E18"/>
    <w:rsid w:val="00646FD0"/>
    <w:rsid w:val="00664550"/>
    <w:rsid w:val="00673654"/>
    <w:rsid w:val="0067613C"/>
    <w:rsid w:val="00687F73"/>
    <w:rsid w:val="006908C4"/>
    <w:rsid w:val="00690CF8"/>
    <w:rsid w:val="00697971"/>
    <w:rsid w:val="006A0DE4"/>
    <w:rsid w:val="006B4257"/>
    <w:rsid w:val="006B52EE"/>
    <w:rsid w:val="006E366C"/>
    <w:rsid w:val="006F0E7C"/>
    <w:rsid w:val="006F6572"/>
    <w:rsid w:val="0071463F"/>
    <w:rsid w:val="007153AF"/>
    <w:rsid w:val="007214F2"/>
    <w:rsid w:val="007242FB"/>
    <w:rsid w:val="00726B16"/>
    <w:rsid w:val="00730FA4"/>
    <w:rsid w:val="00731813"/>
    <w:rsid w:val="00737A4E"/>
    <w:rsid w:val="00746E3A"/>
    <w:rsid w:val="00751303"/>
    <w:rsid w:val="0078133C"/>
    <w:rsid w:val="00781894"/>
    <w:rsid w:val="007904AB"/>
    <w:rsid w:val="007A6452"/>
    <w:rsid w:val="007C1234"/>
    <w:rsid w:val="007C1276"/>
    <w:rsid w:val="007D5CC7"/>
    <w:rsid w:val="007E0B25"/>
    <w:rsid w:val="007E0B9F"/>
    <w:rsid w:val="007E2259"/>
    <w:rsid w:val="007F3D5D"/>
    <w:rsid w:val="00803498"/>
    <w:rsid w:val="00803938"/>
    <w:rsid w:val="00846690"/>
    <w:rsid w:val="00853D0F"/>
    <w:rsid w:val="00874A65"/>
    <w:rsid w:val="00876462"/>
    <w:rsid w:val="008818ED"/>
    <w:rsid w:val="00892400"/>
    <w:rsid w:val="008B52C7"/>
    <w:rsid w:val="008C53C3"/>
    <w:rsid w:val="008D7FC2"/>
    <w:rsid w:val="0090426D"/>
    <w:rsid w:val="00911867"/>
    <w:rsid w:val="00917322"/>
    <w:rsid w:val="00923099"/>
    <w:rsid w:val="009334BA"/>
    <w:rsid w:val="0093689D"/>
    <w:rsid w:val="00946CF8"/>
    <w:rsid w:val="00952E2D"/>
    <w:rsid w:val="0098207B"/>
    <w:rsid w:val="009826E0"/>
    <w:rsid w:val="009A1EBE"/>
    <w:rsid w:val="009B3D7E"/>
    <w:rsid w:val="009B7972"/>
    <w:rsid w:val="009C2C58"/>
    <w:rsid w:val="009D6D05"/>
    <w:rsid w:val="009E0335"/>
    <w:rsid w:val="009F47FF"/>
    <w:rsid w:val="009F62A3"/>
    <w:rsid w:val="00A03CF2"/>
    <w:rsid w:val="00A048A3"/>
    <w:rsid w:val="00A076A3"/>
    <w:rsid w:val="00A132C5"/>
    <w:rsid w:val="00A23E90"/>
    <w:rsid w:val="00A57186"/>
    <w:rsid w:val="00A715F5"/>
    <w:rsid w:val="00A94921"/>
    <w:rsid w:val="00AB312D"/>
    <w:rsid w:val="00AC30BC"/>
    <w:rsid w:val="00AC7C76"/>
    <w:rsid w:val="00AD0FDE"/>
    <w:rsid w:val="00AD3104"/>
    <w:rsid w:val="00AE6EFB"/>
    <w:rsid w:val="00B00F14"/>
    <w:rsid w:val="00B20BED"/>
    <w:rsid w:val="00B24ED6"/>
    <w:rsid w:val="00B61D62"/>
    <w:rsid w:val="00B903DD"/>
    <w:rsid w:val="00B97B7A"/>
    <w:rsid w:val="00BA05D0"/>
    <w:rsid w:val="00BA603C"/>
    <w:rsid w:val="00BB71EA"/>
    <w:rsid w:val="00BC3767"/>
    <w:rsid w:val="00BC5EF6"/>
    <w:rsid w:val="00BE0605"/>
    <w:rsid w:val="00BE6AEF"/>
    <w:rsid w:val="00C21AB5"/>
    <w:rsid w:val="00C35A98"/>
    <w:rsid w:val="00C3706E"/>
    <w:rsid w:val="00C419B2"/>
    <w:rsid w:val="00C47EDF"/>
    <w:rsid w:val="00C51135"/>
    <w:rsid w:val="00C95D4F"/>
    <w:rsid w:val="00CA153C"/>
    <w:rsid w:val="00CB4409"/>
    <w:rsid w:val="00CB7FEA"/>
    <w:rsid w:val="00CC3979"/>
    <w:rsid w:val="00CC561B"/>
    <w:rsid w:val="00CE0294"/>
    <w:rsid w:val="00CE1BA5"/>
    <w:rsid w:val="00CF5028"/>
    <w:rsid w:val="00CF6285"/>
    <w:rsid w:val="00D01EB7"/>
    <w:rsid w:val="00D16B96"/>
    <w:rsid w:val="00D23CE7"/>
    <w:rsid w:val="00D241B0"/>
    <w:rsid w:val="00D30DAA"/>
    <w:rsid w:val="00D47F01"/>
    <w:rsid w:val="00D528A7"/>
    <w:rsid w:val="00D65AA2"/>
    <w:rsid w:val="00D74235"/>
    <w:rsid w:val="00D81803"/>
    <w:rsid w:val="00D91997"/>
    <w:rsid w:val="00D97666"/>
    <w:rsid w:val="00DA18C1"/>
    <w:rsid w:val="00DC2275"/>
    <w:rsid w:val="00DC58B4"/>
    <w:rsid w:val="00DC6FA7"/>
    <w:rsid w:val="00DE6435"/>
    <w:rsid w:val="00DF60E0"/>
    <w:rsid w:val="00DF68C6"/>
    <w:rsid w:val="00E10DFB"/>
    <w:rsid w:val="00E17F99"/>
    <w:rsid w:val="00E247C0"/>
    <w:rsid w:val="00E47467"/>
    <w:rsid w:val="00E54F5D"/>
    <w:rsid w:val="00E871CB"/>
    <w:rsid w:val="00E967C0"/>
    <w:rsid w:val="00EA3820"/>
    <w:rsid w:val="00EC1372"/>
    <w:rsid w:val="00EC3D12"/>
    <w:rsid w:val="00ED006F"/>
    <w:rsid w:val="00ED0D52"/>
    <w:rsid w:val="00ED7EC1"/>
    <w:rsid w:val="00EE2E68"/>
    <w:rsid w:val="00EE52B9"/>
    <w:rsid w:val="00EF58AA"/>
    <w:rsid w:val="00F03F9A"/>
    <w:rsid w:val="00F12522"/>
    <w:rsid w:val="00F209F1"/>
    <w:rsid w:val="00F46125"/>
    <w:rsid w:val="00F51625"/>
    <w:rsid w:val="00F55C64"/>
    <w:rsid w:val="00F57C0E"/>
    <w:rsid w:val="00F61713"/>
    <w:rsid w:val="00F66370"/>
    <w:rsid w:val="00F75971"/>
    <w:rsid w:val="00F86941"/>
    <w:rsid w:val="00F9074A"/>
    <w:rsid w:val="00F927EF"/>
    <w:rsid w:val="00F95E24"/>
    <w:rsid w:val="00FA436A"/>
    <w:rsid w:val="00FA77B9"/>
    <w:rsid w:val="00FB303C"/>
    <w:rsid w:val="00FE0962"/>
    <w:rsid w:val="00FE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EEF31"/>
  <w15:chartTrackingRefBased/>
  <w15:docId w15:val="{1AE49AE5-1DF3-488C-B8C0-2C6D9A24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47FF"/>
    <w:pPr>
      <w:spacing w:after="280" w:line="280" w:lineRule="exact"/>
      <w:ind w:left="0" w:firstLine="0"/>
    </w:pPr>
    <w:rPr>
      <w:rFonts w:ascii="Lucida Sans" w:hAnsi="Lucida Sans"/>
      <w:color w:val="000000"/>
      <w:kern w:val="0"/>
      <w:sz w:val="20"/>
      <w14:ligatures w14:val="none"/>
    </w:rPr>
  </w:style>
  <w:style w:type="paragraph" w:styleId="Kop1">
    <w:name w:val="heading 1"/>
    <w:next w:val="Standaard"/>
    <w:link w:val="Kop1Char"/>
    <w:uiPriority w:val="9"/>
    <w:qFormat/>
    <w:rsid w:val="00260E25"/>
    <w:pPr>
      <w:keepNext/>
      <w:keepLines/>
      <w:numPr>
        <w:numId w:val="16"/>
      </w:numPr>
      <w:spacing w:before="100" w:beforeAutospacing="1" w:after="360" w:line="576" w:lineRule="exact"/>
      <w:outlineLvl w:val="0"/>
    </w:pPr>
    <w:rPr>
      <w:rFonts w:ascii="Lucida Sans" w:eastAsiaTheme="majorEastAsia" w:hAnsi="Lucida Sans" w:cstheme="majorBidi"/>
      <w:color w:val="002A57"/>
      <w:sz w:val="4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0E25"/>
    <w:pPr>
      <w:keepNext/>
      <w:keepLines/>
      <w:numPr>
        <w:ilvl w:val="1"/>
        <w:numId w:val="16"/>
      </w:numPr>
      <w:spacing w:before="420" w:line="504" w:lineRule="exact"/>
      <w:outlineLvl w:val="1"/>
    </w:pPr>
    <w:rPr>
      <w:rFonts w:eastAsiaTheme="majorEastAsia" w:cstheme="majorBidi"/>
      <w:color w:val="0069B4"/>
      <w:kern w:val="2"/>
      <w:sz w:val="42"/>
      <w:szCs w:val="26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64550"/>
    <w:pPr>
      <w:keepNext/>
      <w:keepLines/>
      <w:numPr>
        <w:ilvl w:val="2"/>
        <w:numId w:val="16"/>
      </w:numPr>
      <w:spacing w:before="360" w:line="432" w:lineRule="exact"/>
      <w:outlineLvl w:val="2"/>
    </w:pPr>
    <w:rPr>
      <w:rFonts w:eastAsiaTheme="majorEastAsia" w:cstheme="majorBidi"/>
      <w:color w:val="002A57"/>
      <w:kern w:val="2"/>
      <w:sz w:val="36"/>
      <w:szCs w:val="24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D6B84"/>
    <w:pPr>
      <w:keepNext/>
      <w:keepLines/>
      <w:numPr>
        <w:ilvl w:val="3"/>
        <w:numId w:val="16"/>
      </w:numPr>
      <w:spacing w:before="300" w:after="200" w:line="360" w:lineRule="exact"/>
      <w:outlineLvl w:val="3"/>
    </w:pPr>
    <w:rPr>
      <w:rFonts w:eastAsiaTheme="majorEastAsia" w:cstheme="majorBidi"/>
      <w:iCs/>
      <w:color w:val="0069B4"/>
      <w:kern w:val="2"/>
      <w:sz w:val="30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364091"/>
    <w:pPr>
      <w:keepNext/>
      <w:keepLines/>
      <w:numPr>
        <w:ilvl w:val="4"/>
        <w:numId w:val="16"/>
      </w:numPr>
      <w:spacing w:before="240" w:after="160" w:line="288" w:lineRule="exact"/>
      <w:outlineLvl w:val="4"/>
    </w:pPr>
    <w:rPr>
      <w:rFonts w:eastAsiaTheme="majorEastAsia" w:cstheme="majorBidi"/>
      <w:color w:val="002A57"/>
      <w:kern w:val="2"/>
      <w:sz w:val="26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341A48"/>
    <w:pPr>
      <w:keepNext/>
      <w:keepLines/>
      <w:spacing w:before="240" w:after="160" w:line="288" w:lineRule="exact"/>
      <w:outlineLvl w:val="5"/>
    </w:pPr>
    <w:rPr>
      <w:rFonts w:eastAsiaTheme="majorEastAsia" w:cstheme="majorBidi"/>
      <w:color w:val="0069B4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1D6B8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rsid w:val="001E0E98"/>
    <w:pPr>
      <w:spacing w:after="360" w:line="360" w:lineRule="exact"/>
      <w:ind w:left="720"/>
      <w:contextualSpacing/>
    </w:pPr>
    <w:rPr>
      <w:kern w:val="2"/>
      <w14:ligatures w14:val="standardContextual"/>
    </w:rPr>
  </w:style>
  <w:style w:type="paragraph" w:customStyle="1" w:styleId="Farys">
    <w:name w:val="Farys"/>
    <w:basedOn w:val="Standaard"/>
    <w:next w:val="Kop1"/>
    <w:link w:val="FarysChar"/>
    <w:rsid w:val="00673654"/>
    <w:pPr>
      <w:spacing w:line="240" w:lineRule="auto"/>
    </w:pPr>
    <w:rPr>
      <w:kern w:val="2"/>
      <w14:ligatures w14:val="standardContextual"/>
    </w:rPr>
  </w:style>
  <w:style w:type="character" w:customStyle="1" w:styleId="Kop2Char">
    <w:name w:val="Kop 2 Char"/>
    <w:basedOn w:val="Standaardalinea-lettertype"/>
    <w:link w:val="Kop2"/>
    <w:uiPriority w:val="9"/>
    <w:rsid w:val="00260E25"/>
    <w:rPr>
      <w:rFonts w:ascii="Lucida Sans" w:eastAsiaTheme="majorEastAsia" w:hAnsi="Lucida Sans" w:cstheme="majorBidi"/>
      <w:color w:val="0069B4"/>
      <w:sz w:val="42"/>
      <w:szCs w:val="26"/>
    </w:rPr>
  </w:style>
  <w:style w:type="character" w:customStyle="1" w:styleId="FarysChar">
    <w:name w:val="Farys Char"/>
    <w:basedOn w:val="Standaardalinea-lettertype"/>
    <w:link w:val="Farys"/>
    <w:rsid w:val="00673654"/>
    <w:rPr>
      <w:rFonts w:ascii="Lucida Sans" w:hAnsi="Lucida Sans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260E25"/>
    <w:rPr>
      <w:rFonts w:ascii="Lucida Sans" w:eastAsiaTheme="majorEastAsia" w:hAnsi="Lucida Sans" w:cstheme="majorBidi"/>
      <w:color w:val="002A57"/>
      <w:sz w:val="48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664550"/>
    <w:rPr>
      <w:rFonts w:ascii="Lucida Sans" w:eastAsiaTheme="majorEastAsia" w:hAnsi="Lucida Sans" w:cstheme="majorBidi"/>
      <w:color w:val="002A57"/>
      <w:sz w:val="36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1D6B84"/>
    <w:rPr>
      <w:rFonts w:ascii="Lucida Sans" w:eastAsiaTheme="majorEastAsia" w:hAnsi="Lucida Sans" w:cstheme="majorBidi"/>
      <w:iCs/>
      <w:color w:val="0069B4"/>
      <w:sz w:val="30"/>
    </w:rPr>
  </w:style>
  <w:style w:type="character" w:customStyle="1" w:styleId="Kop5Char">
    <w:name w:val="Kop 5 Char"/>
    <w:basedOn w:val="Standaardalinea-lettertype"/>
    <w:link w:val="Kop5"/>
    <w:uiPriority w:val="9"/>
    <w:rsid w:val="00364091"/>
    <w:rPr>
      <w:rFonts w:ascii="Lucida Sans" w:eastAsiaTheme="majorEastAsia" w:hAnsi="Lucida Sans" w:cstheme="majorBidi"/>
      <w:color w:val="002A57"/>
      <w:sz w:val="26"/>
    </w:rPr>
  </w:style>
  <w:style w:type="character" w:customStyle="1" w:styleId="Kop6Char">
    <w:name w:val="Kop 6 Char"/>
    <w:basedOn w:val="Standaardalinea-lettertype"/>
    <w:link w:val="Kop6"/>
    <w:uiPriority w:val="9"/>
    <w:rsid w:val="00341A48"/>
    <w:rPr>
      <w:rFonts w:ascii="Lucida Sans" w:eastAsiaTheme="majorEastAsia" w:hAnsi="Lucida Sans" w:cstheme="majorBidi"/>
      <w:color w:val="0069B4"/>
      <w:sz w:val="20"/>
    </w:rPr>
  </w:style>
  <w:style w:type="character" w:customStyle="1" w:styleId="Kop7Char">
    <w:name w:val="Kop 7 Char"/>
    <w:basedOn w:val="Standaardalinea-lettertype"/>
    <w:link w:val="Kop7"/>
    <w:uiPriority w:val="9"/>
    <w:rsid w:val="001D6B84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numbering" w:customStyle="1" w:styleId="KopNummering">
    <w:name w:val="KopNummering"/>
    <w:uiPriority w:val="99"/>
    <w:rsid w:val="002372E0"/>
    <w:pPr>
      <w:numPr>
        <w:numId w:val="1"/>
      </w:numPr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7214F2"/>
    <w:pPr>
      <w:numPr>
        <w:numId w:val="0"/>
      </w:numPr>
      <w:spacing w:before="240" w:beforeAutospacing="0" w:after="0" w:line="259" w:lineRule="auto"/>
      <w:outlineLvl w:val="9"/>
    </w:pPr>
    <w:rPr>
      <w:rFonts w:asciiTheme="majorHAnsi" w:hAnsiTheme="majorHAnsi"/>
      <w:color w:val="2F5496" w:themeColor="accent1" w:themeShade="BF"/>
      <w:sz w:val="32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045B57"/>
    <w:pPr>
      <w:tabs>
        <w:tab w:val="left" w:pos="567"/>
        <w:tab w:val="right" w:leader="dot" w:pos="9772"/>
      </w:tabs>
      <w:spacing w:before="360" w:after="240" w:line="240" w:lineRule="auto"/>
    </w:pPr>
    <w:rPr>
      <w:color w:val="0069B4"/>
      <w:kern w:val="2"/>
      <w:sz w:val="30"/>
      <w14:ligatures w14:val="standardContextual"/>
    </w:rPr>
  </w:style>
  <w:style w:type="paragraph" w:styleId="Inhopg2">
    <w:name w:val="toc 2"/>
    <w:basedOn w:val="Standaard"/>
    <w:next w:val="Standaard"/>
    <w:autoRedefine/>
    <w:uiPriority w:val="39"/>
    <w:unhideWhenUsed/>
    <w:rsid w:val="00726B16"/>
    <w:pPr>
      <w:spacing w:before="360" w:after="240" w:line="240" w:lineRule="auto"/>
      <w:ind w:left="567"/>
    </w:pPr>
    <w:rPr>
      <w:color w:val="002A57"/>
      <w:kern w:val="2"/>
      <w:sz w:val="26"/>
      <w14:ligatures w14:val="standardContextual"/>
    </w:rPr>
  </w:style>
  <w:style w:type="character" w:styleId="Hyperlink">
    <w:name w:val="Hyperlink"/>
    <w:basedOn w:val="Standaardalinea-lettertype"/>
    <w:uiPriority w:val="99"/>
    <w:unhideWhenUsed/>
    <w:rsid w:val="007214F2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853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opg3">
    <w:name w:val="toc 3"/>
    <w:basedOn w:val="Standaard"/>
    <w:next w:val="Standaard"/>
    <w:autoRedefine/>
    <w:uiPriority w:val="39"/>
    <w:unhideWhenUsed/>
    <w:rsid w:val="00726B16"/>
    <w:pPr>
      <w:spacing w:before="360" w:after="240" w:line="240" w:lineRule="auto"/>
      <w:ind w:left="1304"/>
    </w:pPr>
    <w:rPr>
      <w:color w:val="0069B4"/>
      <w:kern w:val="2"/>
      <w14:ligatures w14:val="standardContextual"/>
    </w:rPr>
  </w:style>
  <w:style w:type="table" w:styleId="Rastertabel4-Accent5">
    <w:name w:val="Grid Table 4 Accent 5"/>
    <w:basedOn w:val="Standaardtabel"/>
    <w:uiPriority w:val="49"/>
    <w:rsid w:val="00853D0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FarysTabel">
    <w:name w:val="FarysTabel"/>
    <w:basedOn w:val="Standaardtabel"/>
    <w:uiPriority w:val="99"/>
    <w:rsid w:val="00CC3979"/>
    <w:pPr>
      <w:spacing w:after="0" w:line="240" w:lineRule="auto"/>
      <w:ind w:left="0" w:firstLine="0"/>
    </w:pPr>
    <w:rPr>
      <w:rFonts w:ascii="Lucida Sans" w:hAnsi="Lucida Sans"/>
      <w:sz w:val="20"/>
    </w:rPr>
    <w:tblPr>
      <w:tblStyleRowBandSize w:val="1"/>
      <w:tblBorders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auto"/>
      <w:vAlign w:val="center"/>
    </w:tcPr>
    <w:tblStylePr w:type="firstRow">
      <w:rPr>
        <w:rFonts w:ascii="Lucida Sans" w:hAnsi="Lucida Sans"/>
        <w:color w:val="FFFFFF"/>
        <w:sz w:val="20"/>
      </w:rPr>
      <w:tblPr/>
      <w:tcPr>
        <w:shd w:val="clear" w:color="auto" w:fill="0069B4"/>
      </w:tcPr>
    </w:tblStylePr>
    <w:tblStylePr w:type="band1Horz">
      <w:pPr>
        <w:jc w:val="left"/>
      </w:pPr>
    </w:tblStylePr>
    <w:tblStylePr w:type="band2Horz">
      <w:pPr>
        <w:jc w:val="left"/>
      </w:pPr>
    </w:tblStylePr>
  </w:style>
  <w:style w:type="character" w:styleId="Tekstvantijdelijkeaanduiding">
    <w:name w:val="Placeholder Text"/>
    <w:basedOn w:val="Standaardalinea-lettertype"/>
    <w:uiPriority w:val="99"/>
    <w:semiHidden/>
    <w:rsid w:val="00F209F1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E871CB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KoptekstChar">
    <w:name w:val="Koptekst Char"/>
    <w:basedOn w:val="Standaardalinea-lettertype"/>
    <w:link w:val="Koptekst"/>
    <w:uiPriority w:val="99"/>
    <w:rsid w:val="00E871CB"/>
    <w:rPr>
      <w:rFonts w:ascii="Lucida Sans" w:hAnsi="Lucida Sans"/>
      <w:color w:val="000000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E871CB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VoettekstChar">
    <w:name w:val="Voettekst Char"/>
    <w:basedOn w:val="Standaardalinea-lettertype"/>
    <w:link w:val="Voettekst"/>
    <w:uiPriority w:val="99"/>
    <w:rsid w:val="00E871CB"/>
    <w:rPr>
      <w:rFonts w:ascii="Lucida Sans" w:hAnsi="Lucida Sans"/>
      <w:color w:val="000000"/>
      <w:sz w:val="20"/>
    </w:rPr>
  </w:style>
  <w:style w:type="table" w:styleId="Rastertabel1licht-Accent5">
    <w:name w:val="Grid Table 1 Light Accent 5"/>
    <w:basedOn w:val="Standaardtabel"/>
    <w:uiPriority w:val="46"/>
    <w:rsid w:val="00CC397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4-Accent5">
    <w:name w:val="List Table 4 Accent 5"/>
    <w:basedOn w:val="Standaardtabel"/>
    <w:uiPriority w:val="49"/>
    <w:rsid w:val="00CC397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jsttabel5donker-Accent1">
    <w:name w:val="List Table 5 Dark Accent 1"/>
    <w:basedOn w:val="Standaardtabel"/>
    <w:uiPriority w:val="50"/>
    <w:rsid w:val="00CC397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CC397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numbering" w:customStyle="1" w:styleId="FarysNumbers">
    <w:name w:val="FarysNumbers"/>
    <w:uiPriority w:val="99"/>
    <w:rsid w:val="005440B7"/>
    <w:pPr>
      <w:numPr>
        <w:numId w:val="3"/>
      </w:numPr>
    </w:pPr>
  </w:style>
  <w:style w:type="numbering" w:customStyle="1" w:styleId="Stijl1">
    <w:name w:val="Stijl1"/>
    <w:uiPriority w:val="99"/>
    <w:rsid w:val="005440B7"/>
    <w:pPr>
      <w:numPr>
        <w:numId w:val="4"/>
      </w:numPr>
    </w:pPr>
  </w:style>
  <w:style w:type="paragraph" w:styleId="Titel">
    <w:name w:val="Title"/>
    <w:basedOn w:val="Standaard"/>
    <w:next w:val="Standaard"/>
    <w:link w:val="TitelChar"/>
    <w:uiPriority w:val="10"/>
    <w:qFormat/>
    <w:rsid w:val="009F62A3"/>
    <w:pPr>
      <w:spacing w:after="0" w:line="240" w:lineRule="auto"/>
      <w:contextualSpacing/>
    </w:pPr>
    <w:rPr>
      <w:rFonts w:eastAsiaTheme="majorEastAsia" w:cstheme="majorBidi"/>
      <w:color w:val="002A57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9F62A3"/>
    <w:rPr>
      <w:rFonts w:ascii="Lucida Sans" w:eastAsiaTheme="majorEastAsia" w:hAnsi="Lucida Sans" w:cstheme="majorBidi"/>
      <w:color w:val="002A57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F62A3"/>
    <w:pPr>
      <w:numPr>
        <w:ilvl w:val="1"/>
      </w:numPr>
      <w:spacing w:after="160" w:line="240" w:lineRule="auto"/>
    </w:pPr>
    <w:rPr>
      <w:rFonts w:eastAsiaTheme="minorEastAsia"/>
      <w:color w:val="0069B4"/>
      <w:spacing w:val="15"/>
      <w:kern w:val="2"/>
      <w:sz w:val="22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F62A3"/>
    <w:rPr>
      <w:rFonts w:ascii="Lucida Sans" w:eastAsiaTheme="minorEastAsia" w:hAnsi="Lucida Sans"/>
      <w:color w:val="0069B4"/>
      <w:spacing w:val="15"/>
    </w:rPr>
  </w:style>
  <w:style w:type="paragraph" w:customStyle="1" w:styleId="Default">
    <w:name w:val="Default"/>
    <w:rsid w:val="009F47FF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D310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D31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sv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97B354"/>
          </a:solidFill>
        </a:ln>
      </a:spPr>
      <a:bodyPr rtlCol="0" anchor="t" anchorCtr="0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9f3b74-f8fe-46b6-b62d-b3f2f77bb7e1" xsi:nil="true"/>
    <lcf76f155ced4ddcb4097134ff3c332f xmlns="cddf2aaf-68fc-4d1e-8da3-97d5a8816ad4">
      <Terms xmlns="http://schemas.microsoft.com/office/infopath/2007/PartnerControls"/>
    </lcf76f155ced4ddcb4097134ff3c332f>
    <Template xmlns="cddf2aaf-68fc-4d1e-8da3-97d5a8816ad4">true</Templ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63E5520B2EB642BA13BAA5A2B520DE" ma:contentTypeVersion="13" ma:contentTypeDescription="Create a new document." ma:contentTypeScope="" ma:versionID="a1ff77a764c8fed32f23b15e34b5f696">
  <xsd:schema xmlns:xsd="http://www.w3.org/2001/XMLSchema" xmlns:xs="http://www.w3.org/2001/XMLSchema" xmlns:p="http://schemas.microsoft.com/office/2006/metadata/properties" xmlns:ns2="cddf2aaf-68fc-4d1e-8da3-97d5a8816ad4" xmlns:ns3="3b9f3b74-f8fe-46b6-b62d-b3f2f77bb7e1" targetNamespace="http://schemas.microsoft.com/office/2006/metadata/properties" ma:root="true" ma:fieldsID="00c7a7a8534de417ecf2e3cd020e8cf3" ns2:_="" ns3:_="">
    <xsd:import namespace="cddf2aaf-68fc-4d1e-8da3-97d5a8816ad4"/>
    <xsd:import namespace="3b9f3b74-f8fe-46b6-b62d-b3f2f77bb7e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f2aaf-68fc-4d1e-8da3-97d5a8816ad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fd13db4-9ff6-4575-a991-8738b09235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Template" ma:index="20" nillable="true" ma:displayName="Template" ma:default="0" ma:format="Dropdown" ma:internalName="Templ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f3b74-f8fe-46b6-b62d-b3f2f77bb7e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a514805-8dcf-4c0f-a73b-02bef41e9da3}" ma:internalName="TaxCatchAll" ma:showField="CatchAllData" ma:web="3b9f3b74-f8fe-46b6-b62d-b3f2f77bb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AE3237-E92B-4967-8AF0-B535DBF2E6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D88C1-7998-45C5-9B70-461793BA8617}">
  <ds:schemaRefs>
    <ds:schemaRef ds:uri="http://schemas.microsoft.com/office/2006/metadata/properties"/>
    <ds:schemaRef ds:uri="http://schemas.microsoft.com/office/infopath/2007/PartnerControls"/>
    <ds:schemaRef ds:uri="3b9f3b74-f8fe-46b6-b62d-b3f2f77bb7e1"/>
    <ds:schemaRef ds:uri="cddf2aaf-68fc-4d1e-8da3-97d5a8816ad4"/>
  </ds:schemaRefs>
</ds:datastoreItem>
</file>

<file path=customXml/itemProps3.xml><?xml version="1.0" encoding="utf-8"?>
<ds:datastoreItem xmlns:ds="http://schemas.openxmlformats.org/officeDocument/2006/customXml" ds:itemID="{2B8DAAC3-E75F-40A5-AFC7-114937ED92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8F188D-3989-491F-8171-3A670F7E7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f2aaf-68fc-4d1e-8da3-97d5a8816ad4"/>
    <ds:schemaRef ds:uri="3b9f3b74-f8fe-46b6-b62d-b3f2f77bb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2249</Characters>
  <Application>Microsoft Office Word</Application>
  <DocSecurity>8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De Waele</dc:creator>
  <cp:keywords/>
  <dc:description/>
  <cp:lastModifiedBy>Ria Achten</cp:lastModifiedBy>
  <cp:revision>5</cp:revision>
  <dcterms:created xsi:type="dcterms:W3CDTF">2024-12-17T06:54:00Z</dcterms:created>
  <dcterms:modified xsi:type="dcterms:W3CDTF">2024-12-17T15:06:00Z</dcterms:modified>
</cp:coreProperties>
</file>